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99" w:rsidRPr="002C3799" w:rsidRDefault="002C3799" w:rsidP="002C3799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32"/>
          <w:szCs w:val="32"/>
          <w:lang w:eastAsia="ru-RU"/>
        </w:rPr>
        <w:t>Уважа</w:t>
      </w:r>
      <w:r w:rsidRPr="002C3799">
        <w:rPr>
          <w:rFonts w:ascii="Times New Roman" w:eastAsia="Times New Roman" w:hAnsi="Times New Roman" w:cs="Times New Roman"/>
          <w:color w:val="474747"/>
          <w:sz w:val="32"/>
          <w:szCs w:val="32"/>
          <w:lang w:eastAsia="ru-RU"/>
        </w:rPr>
        <w:t>емые жители, внимание!!!</w:t>
      </w:r>
    </w:p>
    <w:p w:rsidR="002C3799" w:rsidRPr="002C3799" w:rsidRDefault="002C3799" w:rsidP="002C3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32"/>
          <w:szCs w:val="32"/>
          <w:lang w:eastAsia="ru-RU"/>
        </w:rPr>
      </w:pPr>
      <w:r w:rsidRPr="002C3799">
        <w:rPr>
          <w:rFonts w:ascii="Times New Roman" w:eastAsia="Times New Roman" w:hAnsi="Times New Roman" w:cs="Times New Roman"/>
          <w:color w:val="474747"/>
          <w:sz w:val="32"/>
          <w:szCs w:val="32"/>
          <w:lang w:eastAsia="ru-RU"/>
        </w:rPr>
        <w:t xml:space="preserve">С 12 декабря 2022 г. </w:t>
      </w:r>
      <w:r w:rsidRPr="002C3799">
        <w:rPr>
          <w:rFonts w:ascii="Times New Roman" w:eastAsia="Times New Roman" w:hAnsi="Times New Roman" w:cs="Times New Roman"/>
          <w:b/>
          <w:bCs/>
          <w:color w:val="474747"/>
          <w:kern w:val="36"/>
          <w:sz w:val="32"/>
          <w:szCs w:val="32"/>
          <w:lang w:eastAsia="ru-RU"/>
        </w:rPr>
        <w:t>В Курской области запрещено использование пиротехнических изделий</w:t>
      </w:r>
    </w:p>
    <w:p w:rsidR="002C3799" w:rsidRPr="002C3799" w:rsidRDefault="002C3799" w:rsidP="002C3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7"/>
          <w:sz w:val="32"/>
          <w:szCs w:val="32"/>
          <w:lang w:eastAsia="ru-RU"/>
        </w:rPr>
      </w:pPr>
      <w:r w:rsidRPr="002C3799">
        <w:rPr>
          <w:rFonts w:ascii="Times New Roman" w:eastAsia="Times New Roman" w:hAnsi="Times New Roman" w:cs="Times New Roman"/>
          <w:color w:val="474747"/>
          <w:sz w:val="32"/>
          <w:szCs w:val="32"/>
          <w:lang w:eastAsia="ru-RU"/>
        </w:rPr>
        <w:t>В дни новогодних праздников будет разрешено использование только бенгальских огней, хлопушек, свечей и холодных фонтанов.</w:t>
      </w:r>
      <w:r w:rsidRPr="002C3799">
        <w:rPr>
          <w:rFonts w:ascii="Times New Roman" w:eastAsia="Times New Roman" w:hAnsi="Times New Roman" w:cs="Times New Roman"/>
          <w:color w:val="474747"/>
          <w:sz w:val="32"/>
          <w:szCs w:val="32"/>
          <w:lang w:eastAsia="ru-RU"/>
        </w:rPr>
        <w:br/>
      </w:r>
      <w:r w:rsidRPr="002C3799">
        <w:rPr>
          <w:rFonts w:ascii="Times New Roman" w:eastAsia="Times New Roman" w:hAnsi="Times New Roman" w:cs="Times New Roman"/>
          <w:color w:val="474747"/>
          <w:sz w:val="32"/>
          <w:szCs w:val="32"/>
          <w:lang w:eastAsia="ru-RU"/>
        </w:rPr>
        <w:br/>
        <w:t xml:space="preserve">Решение принято в связи с сохраняющимся на территории региона «желтым» уровнем террористической опасности. Продажа и запуск фейерверков </w:t>
      </w:r>
      <w:proofErr w:type="gramStart"/>
      <w:r w:rsidRPr="002C3799">
        <w:rPr>
          <w:rFonts w:ascii="Times New Roman" w:eastAsia="Times New Roman" w:hAnsi="Times New Roman" w:cs="Times New Roman"/>
          <w:color w:val="474747"/>
          <w:sz w:val="32"/>
          <w:szCs w:val="32"/>
          <w:lang w:eastAsia="ru-RU"/>
        </w:rPr>
        <w:t>запрещены</w:t>
      </w:r>
      <w:proofErr w:type="gramEnd"/>
      <w:r w:rsidRPr="002C3799">
        <w:rPr>
          <w:rFonts w:ascii="Times New Roman" w:eastAsia="Times New Roman" w:hAnsi="Times New Roman" w:cs="Times New Roman"/>
          <w:color w:val="474747"/>
          <w:sz w:val="32"/>
          <w:szCs w:val="32"/>
          <w:lang w:eastAsia="ru-RU"/>
        </w:rPr>
        <w:t xml:space="preserve"> до конца января.</w:t>
      </w:r>
      <w:r w:rsidRPr="002C3799">
        <w:rPr>
          <w:rFonts w:ascii="Times New Roman" w:eastAsia="Times New Roman" w:hAnsi="Times New Roman" w:cs="Times New Roman"/>
          <w:color w:val="474747"/>
          <w:sz w:val="32"/>
          <w:szCs w:val="32"/>
          <w:lang w:eastAsia="ru-RU"/>
        </w:rPr>
        <w:br/>
      </w:r>
      <w:r w:rsidRPr="002C3799">
        <w:rPr>
          <w:rFonts w:ascii="Times New Roman" w:eastAsia="Times New Roman" w:hAnsi="Times New Roman" w:cs="Times New Roman"/>
          <w:color w:val="474747"/>
          <w:sz w:val="32"/>
          <w:szCs w:val="32"/>
          <w:lang w:eastAsia="ru-RU"/>
        </w:rPr>
        <w:br/>
      </w:r>
      <w:proofErr w:type="gramStart"/>
      <w:r w:rsidRPr="002C3799">
        <w:rPr>
          <w:rFonts w:ascii="Times New Roman" w:eastAsia="Times New Roman" w:hAnsi="Times New Roman" w:cs="Times New Roman"/>
          <w:color w:val="474747"/>
          <w:sz w:val="32"/>
          <w:szCs w:val="32"/>
          <w:lang w:eastAsia="ru-RU"/>
        </w:rPr>
        <w:t>Контроль за</w:t>
      </w:r>
      <w:proofErr w:type="gramEnd"/>
      <w:r w:rsidRPr="002C3799">
        <w:rPr>
          <w:rFonts w:ascii="Times New Roman" w:eastAsia="Times New Roman" w:hAnsi="Times New Roman" w:cs="Times New Roman"/>
          <w:color w:val="474747"/>
          <w:sz w:val="32"/>
          <w:szCs w:val="32"/>
          <w:lang w:eastAsia="ru-RU"/>
        </w:rPr>
        <w:t xml:space="preserve"> реализацией принятого запрета будет осуществлять УМВД России по Курской области совместно с главным управлением МЧС по региону, </w:t>
      </w:r>
      <w:proofErr w:type="spellStart"/>
      <w:r w:rsidRPr="002C3799">
        <w:rPr>
          <w:rFonts w:ascii="Times New Roman" w:eastAsia="Times New Roman" w:hAnsi="Times New Roman" w:cs="Times New Roman"/>
          <w:color w:val="474747"/>
          <w:sz w:val="32"/>
          <w:szCs w:val="32"/>
          <w:lang w:eastAsia="ru-RU"/>
        </w:rPr>
        <w:t>Роспотребнадзором</w:t>
      </w:r>
      <w:proofErr w:type="spellEnd"/>
      <w:r w:rsidRPr="002C3799">
        <w:rPr>
          <w:rFonts w:ascii="Times New Roman" w:eastAsia="Times New Roman" w:hAnsi="Times New Roman" w:cs="Times New Roman"/>
          <w:color w:val="474747"/>
          <w:sz w:val="32"/>
          <w:szCs w:val="32"/>
          <w:lang w:eastAsia="ru-RU"/>
        </w:rPr>
        <w:t xml:space="preserve"> и органами местного самоуправления.</w:t>
      </w:r>
    </w:p>
    <w:p w:rsidR="001953D1" w:rsidRPr="002C3799" w:rsidRDefault="001953D1">
      <w:pPr>
        <w:rPr>
          <w:rFonts w:ascii="Times New Roman" w:hAnsi="Times New Roman" w:cs="Times New Roman"/>
          <w:sz w:val="32"/>
          <w:szCs w:val="32"/>
        </w:rPr>
      </w:pPr>
    </w:p>
    <w:p w:rsidR="002C3799" w:rsidRPr="002C3799" w:rsidRDefault="002C3799">
      <w:pPr>
        <w:rPr>
          <w:rFonts w:ascii="Times New Roman" w:hAnsi="Times New Roman" w:cs="Times New Roman"/>
          <w:sz w:val="32"/>
          <w:szCs w:val="32"/>
        </w:rPr>
      </w:pPr>
    </w:p>
    <w:sectPr w:rsidR="002C3799" w:rsidRPr="002C3799" w:rsidSect="0019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3799"/>
    <w:rsid w:val="001953D1"/>
    <w:rsid w:val="002C3799"/>
    <w:rsid w:val="006F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1"/>
  </w:style>
  <w:style w:type="paragraph" w:styleId="1">
    <w:name w:val="heading 1"/>
    <w:basedOn w:val="a"/>
    <w:link w:val="10"/>
    <w:uiPriority w:val="9"/>
    <w:qFormat/>
    <w:rsid w:val="002C3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2022-12-20T11:43:00Z</dcterms:created>
  <dcterms:modified xsi:type="dcterms:W3CDTF">2022-12-20T11:44:00Z</dcterms:modified>
</cp:coreProperties>
</file>