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B9" w:rsidRDefault="009C7CB9" w:rsidP="009C7CB9">
      <w:pPr>
        <w:pStyle w:val="a3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CB9" w:rsidRPr="00CB3098" w:rsidRDefault="009C7CB9" w:rsidP="009C7CB9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05.2022</w:t>
      </w:r>
    </w:p>
    <w:p w:rsidR="009C7CB9" w:rsidRPr="009C5F91" w:rsidRDefault="009C7CB9" w:rsidP="009C7CB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7CB9" w:rsidRPr="00495C04" w:rsidRDefault="00495C04" w:rsidP="009C7CB9">
      <w:pPr>
        <w:pStyle w:val="1"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495C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Курский </w:t>
      </w:r>
      <w:proofErr w:type="spellStart"/>
      <w:r w:rsidRPr="00495C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Росреестр</w:t>
      </w:r>
      <w:proofErr w:type="spellEnd"/>
      <w:r w:rsidRPr="00495C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рассказал о ресурсе для выбора земли под строительство</w:t>
      </w:r>
      <w:r w:rsidR="009C7CB9" w:rsidRPr="00495C0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</w:p>
    <w:p w:rsidR="00495C04" w:rsidRPr="00495C04" w:rsidRDefault="00495C04" w:rsidP="00495C04"/>
    <w:p w:rsidR="00495C04" w:rsidRPr="00495C04" w:rsidRDefault="009C7CB9" w:rsidP="00495C04">
      <w:pPr>
        <w:pStyle w:val="a6"/>
        <w:shd w:val="clear" w:color="auto" w:fill="FFFFFF"/>
        <w:spacing w:before="150" w:beforeAutospacing="0" w:after="30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212529"/>
          <w:sz w:val="28"/>
          <w:szCs w:val="28"/>
        </w:rPr>
        <w:tab/>
      </w:r>
      <w:r w:rsidR="00495C04" w:rsidRPr="00495C04"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proofErr w:type="gramStart"/>
      <w:r w:rsidR="00495C04" w:rsidRPr="00495C04">
        <w:rPr>
          <w:color w:val="000000" w:themeColor="text1"/>
          <w:sz w:val="28"/>
          <w:szCs w:val="28"/>
          <w:shd w:val="clear" w:color="auto" w:fill="FFFFFF"/>
        </w:rPr>
        <w:t>рамках</w:t>
      </w:r>
      <w:proofErr w:type="gramEnd"/>
      <w:r w:rsidR="00495C04" w:rsidRPr="00495C04">
        <w:rPr>
          <w:color w:val="000000" w:themeColor="text1"/>
          <w:sz w:val="28"/>
          <w:szCs w:val="28"/>
          <w:shd w:val="clear" w:color="auto" w:fill="FFFFFF"/>
        </w:rPr>
        <w:t xml:space="preserve"> развития национального проекта «Жилье и городская среда» в 2020 году </w:t>
      </w:r>
      <w:proofErr w:type="spellStart"/>
      <w:r w:rsidR="00495C04" w:rsidRPr="00495C04">
        <w:rPr>
          <w:color w:val="000000" w:themeColor="text1"/>
          <w:sz w:val="28"/>
          <w:szCs w:val="28"/>
          <w:shd w:val="clear" w:color="auto" w:fill="FFFFFF"/>
        </w:rPr>
        <w:t>Росреестром</w:t>
      </w:r>
      <w:proofErr w:type="spellEnd"/>
      <w:r w:rsidR="00495C04" w:rsidRPr="00495C04">
        <w:rPr>
          <w:color w:val="000000" w:themeColor="text1"/>
          <w:sz w:val="28"/>
          <w:szCs w:val="28"/>
          <w:shd w:val="clear" w:color="auto" w:fill="FFFFFF"/>
        </w:rPr>
        <w:t xml:space="preserve"> был запущен проект «Земля для стройки».</w:t>
      </w:r>
    </w:p>
    <w:p w:rsidR="00495C04" w:rsidRPr="00495C04" w:rsidRDefault="00495C04" w:rsidP="00495C04">
      <w:pPr>
        <w:pStyle w:val="a6"/>
        <w:shd w:val="clear" w:color="auto" w:fill="FFFFFF"/>
        <w:spacing w:before="150" w:beforeAutospacing="0" w:after="30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95C04">
        <w:rPr>
          <w:color w:val="000000" w:themeColor="text1"/>
          <w:sz w:val="28"/>
          <w:szCs w:val="28"/>
          <w:shd w:val="clear" w:color="auto" w:fill="FFFFFF"/>
        </w:rPr>
        <w:tab/>
        <w:t>Для его реализации был собран массив данных о свободных землях в каждом субъекте Российской Федерации, в том числе в Курской области. Теперь это настоящий Банк земли.</w:t>
      </w:r>
    </w:p>
    <w:p w:rsidR="00495C04" w:rsidRPr="00495C04" w:rsidRDefault="00495C04" w:rsidP="00495C04">
      <w:pPr>
        <w:pStyle w:val="a6"/>
        <w:shd w:val="clear" w:color="auto" w:fill="FFFFFF"/>
        <w:spacing w:before="15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495C04">
        <w:rPr>
          <w:color w:val="000000" w:themeColor="text1"/>
          <w:sz w:val="28"/>
          <w:szCs w:val="28"/>
        </w:rPr>
        <w:tab/>
        <w:t xml:space="preserve">В </w:t>
      </w:r>
      <w:proofErr w:type="gramStart"/>
      <w:r w:rsidRPr="00495C04">
        <w:rPr>
          <w:color w:val="000000" w:themeColor="text1"/>
          <w:sz w:val="28"/>
          <w:szCs w:val="28"/>
        </w:rPr>
        <w:t>регионе</w:t>
      </w:r>
      <w:proofErr w:type="gramEnd"/>
      <w:r w:rsidRPr="00495C04">
        <w:rPr>
          <w:color w:val="000000" w:themeColor="text1"/>
          <w:sz w:val="28"/>
          <w:szCs w:val="28"/>
        </w:rPr>
        <w:t xml:space="preserve"> проектом занимается созданный на базе Управления оперативный штаб. В </w:t>
      </w:r>
      <w:proofErr w:type="gramStart"/>
      <w:r w:rsidRPr="00495C04">
        <w:rPr>
          <w:color w:val="000000" w:themeColor="text1"/>
          <w:sz w:val="28"/>
          <w:szCs w:val="28"/>
        </w:rPr>
        <w:t>обсуждениях</w:t>
      </w:r>
      <w:proofErr w:type="gramEnd"/>
      <w:r w:rsidRPr="00495C04">
        <w:rPr>
          <w:color w:val="000000" w:themeColor="text1"/>
          <w:sz w:val="28"/>
          <w:szCs w:val="28"/>
        </w:rPr>
        <w:t xml:space="preserve"> принимают участие и представители органов власти.</w:t>
      </w:r>
    </w:p>
    <w:p w:rsidR="00495C04" w:rsidRPr="00495C04" w:rsidRDefault="00495C04" w:rsidP="00495C04">
      <w:pPr>
        <w:pStyle w:val="a6"/>
        <w:shd w:val="clear" w:color="auto" w:fill="FFFFFF"/>
        <w:spacing w:before="150" w:beforeAutospacing="0" w:after="30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95C04">
        <w:rPr>
          <w:color w:val="000000" w:themeColor="text1"/>
          <w:sz w:val="28"/>
          <w:szCs w:val="28"/>
          <w:shd w:val="clear" w:color="auto" w:fill="FFFFFF"/>
        </w:rPr>
        <w:tab/>
        <w:t xml:space="preserve">- «Благодаря сотрудничеству </w:t>
      </w:r>
      <w:proofErr w:type="spellStart"/>
      <w:r w:rsidRPr="00495C04">
        <w:rPr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Pr="00495C04">
        <w:rPr>
          <w:color w:val="000000" w:themeColor="text1"/>
          <w:sz w:val="28"/>
          <w:szCs w:val="28"/>
          <w:shd w:val="clear" w:color="auto" w:fill="FFFFFF"/>
        </w:rPr>
        <w:t xml:space="preserve"> с уполномоченными органами в Курской области выявлены свободные территории и земельные участки, на которых можно строить жилые объекты, общей площадью 452 га</w:t>
      </w:r>
      <w:r w:rsidRPr="00495C04">
        <w:rPr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495C04">
        <w:rPr>
          <w:color w:val="000000" w:themeColor="text1"/>
          <w:sz w:val="28"/>
          <w:szCs w:val="28"/>
          <w:shd w:val="clear" w:color="auto" w:fill="FFFFFF"/>
        </w:rPr>
        <w:t xml:space="preserve">а в оборот вовлечено более 10,5 га земли, - рассказала заместитель председателя комитета архитектуры и градостроительства Курской области Галина </w:t>
      </w:r>
      <w:proofErr w:type="spellStart"/>
      <w:r w:rsidRPr="00495C04">
        <w:rPr>
          <w:color w:val="000000" w:themeColor="text1"/>
          <w:sz w:val="28"/>
          <w:szCs w:val="28"/>
          <w:shd w:val="clear" w:color="auto" w:fill="FFFFFF"/>
        </w:rPr>
        <w:t>Концедалова</w:t>
      </w:r>
      <w:proofErr w:type="spellEnd"/>
      <w:r w:rsidRPr="00495C04">
        <w:rPr>
          <w:color w:val="000000" w:themeColor="text1"/>
          <w:sz w:val="28"/>
          <w:szCs w:val="28"/>
          <w:shd w:val="clear" w:color="auto" w:fill="FFFFFF"/>
        </w:rPr>
        <w:t xml:space="preserve">.  </w:t>
      </w:r>
    </w:p>
    <w:p w:rsidR="00495C04" w:rsidRPr="00495C04" w:rsidRDefault="00495C04" w:rsidP="00495C04">
      <w:pPr>
        <w:pStyle w:val="a6"/>
        <w:shd w:val="clear" w:color="auto" w:fill="FFFFFF"/>
        <w:spacing w:before="150" w:beforeAutospacing="0" w:after="300" w:afterAutospacing="0"/>
        <w:jc w:val="both"/>
        <w:rPr>
          <w:b/>
          <w:color w:val="000000" w:themeColor="text1"/>
          <w:sz w:val="28"/>
          <w:szCs w:val="28"/>
        </w:rPr>
      </w:pPr>
      <w:r w:rsidRPr="00495C04">
        <w:rPr>
          <w:color w:val="000000" w:themeColor="text1"/>
          <w:sz w:val="28"/>
          <w:szCs w:val="28"/>
        </w:rPr>
        <w:tab/>
        <w:t>Больше всего зон для жилой застройки выявлено в</w:t>
      </w:r>
      <w:r w:rsidRPr="00495C04">
        <w:rPr>
          <w:b/>
          <w:color w:val="000000" w:themeColor="text1"/>
          <w:sz w:val="28"/>
          <w:szCs w:val="28"/>
        </w:rPr>
        <w:t xml:space="preserve"> </w:t>
      </w:r>
      <w:r w:rsidRPr="00495C04">
        <w:rPr>
          <w:color w:val="000000" w:themeColor="text1"/>
          <w:sz w:val="28"/>
          <w:szCs w:val="28"/>
        </w:rPr>
        <w:t>Курске и  Курчатове.</w:t>
      </w:r>
    </w:p>
    <w:p w:rsidR="00495C04" w:rsidRDefault="00495C04" w:rsidP="00495C04">
      <w:pPr>
        <w:pStyle w:val="a6"/>
        <w:shd w:val="clear" w:color="auto" w:fill="FFFFFF"/>
        <w:spacing w:before="15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495C04">
        <w:rPr>
          <w:color w:val="000000" w:themeColor="text1"/>
          <w:sz w:val="28"/>
          <w:szCs w:val="28"/>
        </w:rPr>
        <w:tab/>
        <w:t xml:space="preserve">- </w:t>
      </w:r>
      <w:r w:rsidRPr="00495C04">
        <w:rPr>
          <w:color w:val="000000" w:themeColor="text1"/>
          <w:sz w:val="28"/>
          <w:szCs w:val="28"/>
          <w:shd w:val="clear" w:color="auto" w:fill="FFFFFF"/>
        </w:rPr>
        <w:t>С помощью сервиса «Земля для стройки» любой желающий сможет выбрать участок для жилищного строительства. Ресурс покажет свободные земельные участки, имеющиеся в регионе, а также сведения о них, например, адрес, площадь, категорию земель. Стоит обратить внимание на информацию о наличии на участке объектов капитального строительства и инженерных сетей,</w:t>
      </w:r>
      <w:r w:rsidRPr="00495C04">
        <w:rPr>
          <w:color w:val="000000" w:themeColor="text1"/>
          <w:sz w:val="28"/>
          <w:szCs w:val="28"/>
        </w:rPr>
        <w:t xml:space="preserve"> - комментирует заместитель руководителя Управления </w:t>
      </w:r>
      <w:proofErr w:type="spellStart"/>
      <w:r w:rsidRPr="00495C04">
        <w:rPr>
          <w:color w:val="000000" w:themeColor="text1"/>
          <w:sz w:val="28"/>
          <w:szCs w:val="28"/>
        </w:rPr>
        <w:t>Росреестра</w:t>
      </w:r>
      <w:proofErr w:type="spellEnd"/>
      <w:r>
        <w:rPr>
          <w:color w:val="000000" w:themeColor="text1"/>
          <w:sz w:val="28"/>
          <w:szCs w:val="28"/>
        </w:rPr>
        <w:t xml:space="preserve"> по Курской области </w:t>
      </w:r>
      <w:r w:rsidRPr="00495C04">
        <w:rPr>
          <w:color w:val="000000" w:themeColor="text1"/>
          <w:sz w:val="28"/>
          <w:szCs w:val="28"/>
        </w:rPr>
        <w:t>Анна Стрекалова.</w:t>
      </w:r>
    </w:p>
    <w:p w:rsidR="009C7CB9" w:rsidRPr="00495C04" w:rsidRDefault="00495C04" w:rsidP="00495C04">
      <w:pPr>
        <w:pStyle w:val="a6"/>
        <w:shd w:val="clear" w:color="auto" w:fill="FFFFFF"/>
        <w:spacing w:before="150" w:beforeAutospacing="0" w:after="30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rStyle w:val="a9"/>
          <w:color w:val="000000" w:themeColor="text1"/>
          <w:sz w:val="28"/>
          <w:szCs w:val="28"/>
        </w:rPr>
        <w:tab/>
      </w:r>
      <w:r w:rsidRPr="00495C04">
        <w:rPr>
          <w:rStyle w:val="a9"/>
          <w:color w:val="000000" w:themeColor="text1"/>
          <w:sz w:val="28"/>
          <w:szCs w:val="28"/>
        </w:rPr>
        <w:t xml:space="preserve"> </w:t>
      </w:r>
      <w:r w:rsidRPr="00495C04">
        <w:rPr>
          <w:rStyle w:val="a9"/>
          <w:b w:val="0"/>
          <w:color w:val="000000" w:themeColor="text1"/>
          <w:sz w:val="28"/>
          <w:szCs w:val="28"/>
        </w:rPr>
        <w:t>Поиск участка осуществить довольно просто. Нужно зайти на  публичную кадастровую карту. Тип поиска: «Жилищное строительство», вводим в строку поиска номер региона, затем  двоеточие и звездочку – символы 46:* (без пробелов). Чтобы отправить сообщение о своей заинтересованности нажать на ссылку «Подать обращение» в информационном окне соответствующего объекта».</w:t>
      </w:r>
    </w:p>
    <w:sectPr w:rsidR="009C7CB9" w:rsidRPr="00495C04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CB9"/>
    <w:rsid w:val="00495C04"/>
    <w:rsid w:val="006A50F7"/>
    <w:rsid w:val="009257E9"/>
    <w:rsid w:val="009C7CB9"/>
    <w:rsid w:val="00F0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B9"/>
    <w:pPr>
      <w:spacing w:after="160" w:line="259" w:lineRule="auto"/>
    </w:pPr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C7C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CB9"/>
    <w:rPr>
      <w:rFonts w:asciiTheme="majorHAnsi" w:eastAsiaTheme="majorEastAsia" w:hAnsiTheme="majorHAnsi" w:cstheme="majorBidi"/>
      <w:color w:val="365F91" w:themeColor="accent1" w:themeShade="BF"/>
      <w:spacing w:val="0"/>
      <w:sz w:val="32"/>
      <w:szCs w:val="32"/>
    </w:rPr>
  </w:style>
  <w:style w:type="paragraph" w:styleId="a3">
    <w:name w:val="No Spacing"/>
    <w:uiPriority w:val="1"/>
    <w:qFormat/>
    <w:rsid w:val="009C7CB9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C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CB9"/>
    <w:rPr>
      <w:rFonts w:ascii="Tahoma" w:hAnsi="Tahoma" w:cs="Tahoma"/>
      <w:color w:val="auto"/>
      <w:spacing w:val="0"/>
      <w:sz w:val="16"/>
      <w:szCs w:val="16"/>
    </w:rPr>
  </w:style>
  <w:style w:type="paragraph" w:styleId="a6">
    <w:name w:val="Normal (Web)"/>
    <w:basedOn w:val="a"/>
    <w:uiPriority w:val="99"/>
    <w:unhideWhenUsed/>
    <w:rsid w:val="009C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C7CB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C7CB9"/>
    <w:pPr>
      <w:ind w:left="720"/>
      <w:contextualSpacing/>
    </w:pPr>
  </w:style>
  <w:style w:type="character" w:styleId="a9">
    <w:name w:val="Strong"/>
    <w:basedOn w:val="a0"/>
    <w:uiPriority w:val="22"/>
    <w:qFormat/>
    <w:rsid w:val="00495C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2</cp:revision>
  <cp:lastPrinted>2022-05-27T13:46:00Z</cp:lastPrinted>
  <dcterms:created xsi:type="dcterms:W3CDTF">2022-05-30T06:41:00Z</dcterms:created>
  <dcterms:modified xsi:type="dcterms:W3CDTF">2022-05-30T06:41:00Z</dcterms:modified>
</cp:coreProperties>
</file>