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11" w:rsidRDefault="00697311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7311" w:rsidRPr="00697311" w:rsidRDefault="00697311" w:rsidP="00697311">
      <w:pPr>
        <w:tabs>
          <w:tab w:val="left" w:pos="306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>АДМИНИСТРАЦИЯ  БРЕЖНЕВСКОГО СЕЛЬСОВЕТА</w:t>
      </w:r>
    </w:p>
    <w:p w:rsidR="00697311" w:rsidRPr="00697311" w:rsidRDefault="00697311" w:rsidP="00697311">
      <w:pPr>
        <w:tabs>
          <w:tab w:val="left" w:pos="306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>КУРСКОГО РАЙОНА  КУРСКОЙ ОБЛАСТИ</w:t>
      </w:r>
    </w:p>
    <w:p w:rsidR="00697311" w:rsidRPr="00697311" w:rsidRDefault="00697311" w:rsidP="00697311">
      <w:pPr>
        <w:tabs>
          <w:tab w:val="left" w:pos="306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>____________________________________________________</w:t>
      </w:r>
    </w:p>
    <w:p w:rsidR="00697311" w:rsidRPr="00697311" w:rsidRDefault="00697311" w:rsidP="00697311">
      <w:pPr>
        <w:tabs>
          <w:tab w:val="left" w:pos="2460"/>
          <w:tab w:val="left" w:pos="306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>П</w:t>
      </w:r>
      <w:proofErr w:type="gramEnd"/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97311" w:rsidRPr="00697311" w:rsidRDefault="00697311" w:rsidP="00697311">
      <w:pPr>
        <w:tabs>
          <w:tab w:val="left" w:pos="2460"/>
        </w:tabs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>.2022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года                                                             </w:t>
      </w:r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 </w:t>
      </w:r>
      <w:proofErr w:type="gramStart"/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>П</w:t>
      </w:r>
      <w:proofErr w:type="gramEnd"/>
    </w:p>
    <w:p w:rsidR="00697311" w:rsidRDefault="00697311" w:rsidP="00697311">
      <w:pPr>
        <w:tabs>
          <w:tab w:val="left" w:pos="246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>б утверждении программы "Нулевой травматизм"</w:t>
      </w:r>
      <w:r w:rsidRPr="006973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257710" w:rsidRDefault="00697311" w:rsidP="00257710">
      <w:pPr>
        <w:tabs>
          <w:tab w:val="left" w:pos="24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11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257710">
        <w:rPr>
          <w:rFonts w:ascii="Times New Roman" w:eastAsia="Arial" w:hAnsi="Times New Roman" w:cs="Times New Roman"/>
          <w:sz w:val="28"/>
          <w:szCs w:val="28"/>
        </w:rPr>
        <w:t>С</w:t>
      </w:r>
      <w:r w:rsidR="00257710" w:rsidRPr="00874EBC">
        <w:rPr>
          <w:rFonts w:ascii="Times New Roman" w:hAnsi="Times New Roman"/>
          <w:sz w:val="28"/>
          <w:szCs w:val="28"/>
        </w:rPr>
        <w:t xml:space="preserve"> целью сохранения жизни и здоровья работников, создания безопасных условий труда, во исполнение</w:t>
      </w:r>
      <w:r w:rsidR="00257710">
        <w:rPr>
          <w:rFonts w:ascii="Times New Roman" w:hAnsi="Times New Roman"/>
          <w:sz w:val="28"/>
          <w:szCs w:val="28"/>
        </w:rPr>
        <w:t xml:space="preserve"> пункта 5 раздела </w:t>
      </w:r>
      <w:r w:rsidR="00257710" w:rsidRPr="00A3022D">
        <w:rPr>
          <w:rFonts w:ascii="Times New Roman" w:hAnsi="Times New Roman"/>
          <w:sz w:val="28"/>
          <w:szCs w:val="28"/>
        </w:rPr>
        <w:t>2</w:t>
      </w:r>
      <w:r w:rsidR="00257710">
        <w:rPr>
          <w:rFonts w:ascii="Times New Roman" w:hAnsi="Times New Roman"/>
          <w:sz w:val="28"/>
          <w:szCs w:val="28"/>
        </w:rPr>
        <w:t xml:space="preserve"> </w:t>
      </w:r>
      <w:r w:rsidR="00257710" w:rsidRPr="00874EBC">
        <w:rPr>
          <w:rFonts w:ascii="Times New Roman" w:hAnsi="Times New Roman"/>
          <w:sz w:val="28"/>
          <w:szCs w:val="28"/>
        </w:rPr>
        <w:t>подпрограммы «</w:t>
      </w:r>
      <w:r w:rsidR="00257710">
        <w:rPr>
          <w:rFonts w:ascii="Times New Roman" w:hAnsi="Times New Roman"/>
          <w:sz w:val="28"/>
          <w:szCs w:val="28"/>
        </w:rPr>
        <w:t>Развитие институтов рынка труда</w:t>
      </w:r>
      <w:r w:rsidR="00257710" w:rsidRPr="00874EBC">
        <w:rPr>
          <w:rFonts w:ascii="Times New Roman" w:hAnsi="Times New Roman"/>
          <w:sz w:val="28"/>
          <w:szCs w:val="28"/>
        </w:rPr>
        <w:t xml:space="preserve">» государственной программы </w:t>
      </w:r>
      <w:r w:rsidR="00257710" w:rsidRPr="00A3022D">
        <w:rPr>
          <w:rFonts w:ascii="Times New Roman" w:hAnsi="Times New Roman"/>
          <w:sz w:val="28"/>
          <w:szCs w:val="28"/>
        </w:rPr>
        <w:t>Курской области «Содействие занятости населения в Курской области»</w:t>
      </w:r>
      <w:r w:rsidR="00257710" w:rsidRPr="00874EBC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 w:rsidR="00257710" w:rsidRPr="00A3022D">
        <w:rPr>
          <w:rFonts w:ascii="Times New Roman" w:hAnsi="Times New Roman"/>
          <w:sz w:val="28"/>
          <w:szCs w:val="28"/>
        </w:rPr>
        <w:t>Администрации Курской области</w:t>
      </w:r>
      <w:r w:rsidR="00257710">
        <w:rPr>
          <w:rFonts w:ascii="Times New Roman" w:hAnsi="Times New Roman"/>
          <w:sz w:val="28"/>
          <w:szCs w:val="28"/>
        </w:rPr>
        <w:t xml:space="preserve"> </w:t>
      </w:r>
      <w:r w:rsidR="00257710" w:rsidRPr="00A3022D">
        <w:rPr>
          <w:rFonts w:ascii="Times New Roman" w:hAnsi="Times New Roman"/>
          <w:sz w:val="28"/>
          <w:szCs w:val="28"/>
        </w:rPr>
        <w:t>от 20 сентября 2013 г. N 659-па</w:t>
      </w:r>
      <w:r w:rsidRPr="00697311">
        <w:rPr>
          <w:rFonts w:ascii="Times New Roman" w:eastAsia="Calibri" w:hAnsi="Times New Roman" w:cs="Times New Roman"/>
          <w:sz w:val="28"/>
          <w:szCs w:val="28"/>
        </w:rPr>
        <w:t>, Администрация Брежневского сельсовета Курского района  Курской области</w:t>
      </w:r>
      <w:r w:rsidR="00257710">
        <w:rPr>
          <w:rFonts w:ascii="Times New Roman" w:eastAsia="Calibri" w:hAnsi="Times New Roman"/>
          <w:sz w:val="28"/>
          <w:szCs w:val="28"/>
        </w:rPr>
        <w:t xml:space="preserve">  </w:t>
      </w:r>
      <w:proofErr w:type="gramStart"/>
      <w:r w:rsidRPr="0069731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97311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257710" w:rsidRPr="00257710" w:rsidRDefault="00257710" w:rsidP="00257710">
      <w:pPr>
        <w:tabs>
          <w:tab w:val="left" w:pos="24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97311" w:rsidRPr="0069731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74EBC">
        <w:rPr>
          <w:rFonts w:ascii="Times New Roman" w:hAnsi="Times New Roman"/>
          <w:sz w:val="28"/>
          <w:szCs w:val="28"/>
        </w:rPr>
        <w:t>Утвердить программу «Нулево</w:t>
      </w:r>
      <w:r>
        <w:rPr>
          <w:rFonts w:ascii="Times New Roman" w:hAnsi="Times New Roman"/>
          <w:sz w:val="28"/>
          <w:szCs w:val="28"/>
        </w:rPr>
        <w:t>й</w:t>
      </w:r>
      <w:r w:rsidRPr="00874EBC">
        <w:rPr>
          <w:rFonts w:ascii="Times New Roman" w:hAnsi="Times New Roman"/>
          <w:sz w:val="28"/>
          <w:szCs w:val="28"/>
        </w:rPr>
        <w:t xml:space="preserve"> травматизм»</w:t>
      </w:r>
      <w:r>
        <w:rPr>
          <w:rFonts w:ascii="Times New Roman" w:hAnsi="Times New Roman"/>
          <w:sz w:val="28"/>
          <w:szCs w:val="28"/>
        </w:rPr>
        <w:t xml:space="preserve"> в Администрации Брежневского сельсовета Курского района Курской области на 2022-2024 гг. </w:t>
      </w:r>
      <w:r w:rsidRPr="00874EBC">
        <w:rPr>
          <w:rFonts w:ascii="Times New Roman" w:hAnsi="Times New Roman"/>
          <w:sz w:val="28"/>
          <w:szCs w:val="28"/>
        </w:rPr>
        <w:t>(приложение № 1</w:t>
      </w:r>
      <w:r>
        <w:rPr>
          <w:rFonts w:ascii="Times New Roman" w:hAnsi="Times New Roman"/>
          <w:sz w:val="28"/>
          <w:szCs w:val="28"/>
        </w:rPr>
        <w:t>а</w:t>
      </w:r>
      <w:r w:rsidRPr="00874EBC">
        <w:rPr>
          <w:rFonts w:ascii="Times New Roman" w:hAnsi="Times New Roman"/>
          <w:sz w:val="28"/>
          <w:szCs w:val="28"/>
        </w:rPr>
        <w:t>).</w:t>
      </w:r>
    </w:p>
    <w:p w:rsidR="00257710" w:rsidRPr="00874EBC" w:rsidRDefault="00257710" w:rsidP="00257710">
      <w:pPr>
        <w:pStyle w:val="a8"/>
        <w:spacing w:before="0" w:beforeAutospacing="0" w:after="0" w:afterAutospacing="0"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74EB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Заместителю Главы Администрации по общим вопросам</w:t>
      </w:r>
      <w:r w:rsidRPr="00874EBC">
        <w:rPr>
          <w:rFonts w:ascii="Times New Roman" w:hAnsi="Times New Roman"/>
          <w:sz w:val="28"/>
          <w:szCs w:val="28"/>
        </w:rPr>
        <w:t xml:space="preserve">,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874EBC">
        <w:rPr>
          <w:rFonts w:ascii="Times New Roman" w:hAnsi="Times New Roman"/>
          <w:sz w:val="28"/>
          <w:szCs w:val="28"/>
        </w:rPr>
        <w:t>программу «Нулевой травматизм».</w:t>
      </w:r>
    </w:p>
    <w:p w:rsidR="00257710" w:rsidRDefault="00257710" w:rsidP="00257710">
      <w:pPr>
        <w:pStyle w:val="a8"/>
        <w:spacing w:before="0" w:beforeAutospacing="0" w:after="0" w:afterAutospacing="0"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Специалисту по ГО и ЧС раз в квартал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</w:t>
      </w:r>
      <w:r w:rsidRPr="00874EBC">
        <w:rPr>
          <w:rFonts w:ascii="Times New Roman" w:hAnsi="Times New Roman"/>
          <w:sz w:val="28"/>
          <w:szCs w:val="28"/>
        </w:rPr>
        <w:t>«Нулевой травматизм».</w:t>
      </w:r>
    </w:p>
    <w:p w:rsidR="00257710" w:rsidRDefault="00257710" w:rsidP="00257710">
      <w:pPr>
        <w:pStyle w:val="a8"/>
        <w:spacing w:before="0" w:beforeAutospacing="0" w:after="0" w:afterAutospacing="0"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74E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EBC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97311" w:rsidRPr="00697311" w:rsidRDefault="00257710" w:rsidP="00697311">
      <w:pPr>
        <w:tabs>
          <w:tab w:val="left" w:pos="246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97311" w:rsidRPr="0069731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97311" w:rsidRPr="00697311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697311" w:rsidRPr="00697311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 подписания.</w:t>
      </w:r>
      <w:r w:rsidR="00697311" w:rsidRPr="00697311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</w:t>
      </w:r>
    </w:p>
    <w:p w:rsidR="00697311" w:rsidRPr="00697311" w:rsidRDefault="00697311" w:rsidP="006973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311" w:rsidRPr="00697311" w:rsidRDefault="00697311" w:rsidP="00697311">
      <w:pPr>
        <w:rPr>
          <w:rFonts w:ascii="Times New Roman" w:eastAsia="Calibri" w:hAnsi="Times New Roman" w:cs="Times New Roman"/>
          <w:sz w:val="28"/>
          <w:szCs w:val="28"/>
        </w:rPr>
      </w:pPr>
      <w:r w:rsidRPr="00697311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97311" w:rsidRPr="00697311" w:rsidRDefault="00697311" w:rsidP="00697311">
      <w:pPr>
        <w:rPr>
          <w:rFonts w:ascii="Times New Roman" w:eastAsia="Calibri" w:hAnsi="Times New Roman" w:cs="Times New Roman"/>
          <w:sz w:val="28"/>
          <w:szCs w:val="28"/>
        </w:rPr>
      </w:pPr>
      <w:r w:rsidRPr="00697311">
        <w:rPr>
          <w:rFonts w:ascii="Times New Roman" w:eastAsia="Calibri" w:hAnsi="Times New Roman" w:cs="Times New Roman"/>
          <w:sz w:val="28"/>
          <w:szCs w:val="28"/>
        </w:rPr>
        <w:t>Брежневского сельсовета</w:t>
      </w:r>
    </w:p>
    <w:p w:rsidR="00697311" w:rsidRPr="00697311" w:rsidRDefault="00697311" w:rsidP="0069731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7311">
        <w:rPr>
          <w:rFonts w:ascii="Times New Roman" w:eastAsia="Calibri" w:hAnsi="Times New Roman" w:cs="Times New Roman"/>
          <w:sz w:val="28"/>
          <w:szCs w:val="28"/>
        </w:rPr>
        <w:t xml:space="preserve">Курского района Курской области ______________________В.Д. </w:t>
      </w:r>
      <w:proofErr w:type="spellStart"/>
      <w:r w:rsidRPr="00697311">
        <w:rPr>
          <w:rFonts w:ascii="Times New Roman" w:eastAsia="Calibri" w:hAnsi="Times New Roman" w:cs="Times New Roman"/>
          <w:sz w:val="28"/>
          <w:szCs w:val="28"/>
        </w:rPr>
        <w:t>Печурин</w:t>
      </w:r>
      <w:proofErr w:type="spellEnd"/>
    </w:p>
    <w:p w:rsidR="00697311" w:rsidRPr="00697311" w:rsidRDefault="00697311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7311" w:rsidRPr="00697311" w:rsidRDefault="00697311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7311" w:rsidRDefault="00697311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7311" w:rsidRDefault="00697311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7311" w:rsidRDefault="00697311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7311" w:rsidRDefault="00697311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7311" w:rsidRDefault="00697311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3518" w:rsidRDefault="00697311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3CA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3CAD" w:rsidRDefault="00ED3CAD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Брежневского  сельсовета </w:t>
      </w:r>
    </w:p>
    <w:p w:rsidR="00ED3CAD" w:rsidRDefault="00ED3CAD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D3CAD" w:rsidRPr="007420F1" w:rsidRDefault="00ED3CAD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19.05.2022г. № 24-П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ПРОГРАММА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</w:t>
      </w:r>
      <w:r w:rsidRPr="009B30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Нулевого травматизма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2022-2024гг</w:t>
      </w:r>
    </w:p>
    <w:p w:rsidR="00257710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0A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1.1. Настоящая программа "Нулевой травматизм" (далее – Программа) разработана в соответствии с подпрограммой «Развитие институтов рынка труда» государственной программы Курской области «Содействие занятости населения в Курской области», утвержденной постановлением Администрации Курской области от 20 сентября 2013 г. N 659-па.</w:t>
      </w:r>
    </w:p>
    <w:p w:rsidR="00257710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0AC">
        <w:rPr>
          <w:rFonts w:ascii="Times New Roman" w:hAnsi="Times New Roman"/>
          <w:b/>
          <w:sz w:val="28"/>
          <w:szCs w:val="28"/>
        </w:rPr>
        <w:t>2. Цели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2.2. Предотвращение несчастных случаев на производстве.</w:t>
      </w:r>
    </w:p>
    <w:p w:rsidR="00257710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0AC">
        <w:rPr>
          <w:rFonts w:ascii="Times New Roman" w:hAnsi="Times New Roman"/>
          <w:b/>
          <w:sz w:val="28"/>
          <w:szCs w:val="28"/>
        </w:rPr>
        <w:t>3. Задачи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3.1. Снижение рисков несчастных случаев на производстве.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3.2. Внедрение системы управления профессиональными рисками.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0AC">
        <w:rPr>
          <w:rFonts w:ascii="Times New Roman" w:hAnsi="Times New Roman"/>
          <w:b/>
          <w:sz w:val="28"/>
          <w:szCs w:val="28"/>
        </w:rPr>
        <w:t>4. Принципы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4.1. Приоритет жизни работника и его здоровья.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0AC">
        <w:rPr>
          <w:rFonts w:ascii="Times New Roman" w:hAnsi="Times New Roman"/>
          <w:b/>
          <w:sz w:val="28"/>
          <w:szCs w:val="28"/>
        </w:rPr>
        <w:t>5. Основные направления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5.1.2. Обеспечение безопасности работника на рабочем месте.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 xml:space="preserve">5.1.3. Использование механизма частичного финансирования предупредительных мер </w:t>
      </w:r>
      <w:proofErr w:type="gramStart"/>
      <w:r w:rsidRPr="009B30AC">
        <w:rPr>
          <w:rFonts w:ascii="Times New Roman" w:hAnsi="Times New Roman"/>
          <w:sz w:val="28"/>
          <w:szCs w:val="28"/>
        </w:rPr>
        <w:t>по сокращению производственного травматизма работников за счёт средств страховых взносов на обязательное социальное страхование от несчастных случаев на производстве</w:t>
      </w:r>
      <w:proofErr w:type="gramEnd"/>
      <w:r w:rsidRPr="009B30AC">
        <w:rPr>
          <w:rFonts w:ascii="Times New Roman" w:hAnsi="Times New Roman"/>
          <w:sz w:val="28"/>
          <w:szCs w:val="28"/>
        </w:rPr>
        <w:t>. 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5.1.4. Проведение специальной оценки условий труда.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 xml:space="preserve">5.1.6. </w:t>
      </w:r>
      <w:proofErr w:type="gramStart"/>
      <w:r w:rsidRPr="009B30AC">
        <w:rPr>
          <w:rFonts w:ascii="Times New Roman" w:hAnsi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 и проверки знания требований охраны труда.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 xml:space="preserve">5.1.9. Организация </w:t>
      </w:r>
      <w:proofErr w:type="gramStart"/>
      <w:r w:rsidRPr="009B30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30AC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 xml:space="preserve">5.1.14. Привлечение к сотрудничеству в вопросах улучшения условий труда и </w:t>
      </w:r>
      <w:proofErr w:type="gramStart"/>
      <w:r w:rsidRPr="009B30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30AC">
        <w:rPr>
          <w:rFonts w:ascii="Times New Roman" w:hAnsi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257710" w:rsidRPr="009B30AC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257710" w:rsidRPr="00FA7114" w:rsidRDefault="00257710" w:rsidP="0025771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30AC">
        <w:rPr>
          <w:rFonts w:ascii="Times New Roman" w:hAnsi="Times New Roman"/>
          <w:sz w:val="28"/>
          <w:szCs w:val="28"/>
        </w:rPr>
        <w:br/>
      </w:r>
    </w:p>
    <w:p w:rsidR="00257710" w:rsidRDefault="00257710" w:rsidP="00257710">
      <w:pPr>
        <w:rPr>
          <w:rStyle w:val="s3"/>
          <w:rFonts w:ascii="Arial" w:hAnsi="Arial" w:cs="Arial"/>
          <w:sz w:val="20"/>
          <w:szCs w:val="20"/>
          <w:lang w:eastAsia="ru-RU"/>
        </w:rPr>
      </w:pPr>
      <w:r>
        <w:rPr>
          <w:rStyle w:val="s3"/>
          <w:rFonts w:ascii="Arial" w:hAnsi="Arial" w:cs="Arial"/>
          <w:sz w:val="20"/>
          <w:szCs w:val="20"/>
        </w:rPr>
        <w:br w:type="page"/>
      </w:r>
    </w:p>
    <w:p w:rsidR="00257710" w:rsidRPr="0047338B" w:rsidRDefault="00257710" w:rsidP="00257710">
      <w:pPr>
        <w:pStyle w:val="s5"/>
        <w:spacing w:before="0" w:beforeAutospacing="0" w:after="0" w:afterAutospacing="0"/>
        <w:ind w:left="5387"/>
        <w:rPr>
          <w:rStyle w:val="s3"/>
          <w:sz w:val="28"/>
          <w:szCs w:val="28"/>
        </w:rPr>
      </w:pPr>
      <w:r w:rsidRPr="0047338B">
        <w:rPr>
          <w:rStyle w:val="s3"/>
          <w:sz w:val="28"/>
          <w:szCs w:val="28"/>
        </w:rPr>
        <w:t>Приложение к Программе «Нулевого травматизма»</w:t>
      </w:r>
    </w:p>
    <w:p w:rsidR="00257710" w:rsidRPr="0047338B" w:rsidRDefault="00257710" w:rsidP="00257710">
      <w:pPr>
        <w:pStyle w:val="s5"/>
        <w:spacing w:before="0" w:beforeAutospacing="0" w:after="0" w:afterAutospacing="0"/>
        <w:ind w:left="5387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 на 2022</w:t>
      </w:r>
      <w:r w:rsidRPr="0047338B">
        <w:rPr>
          <w:rStyle w:val="s3"/>
          <w:sz w:val="28"/>
          <w:szCs w:val="28"/>
        </w:rPr>
        <w:t xml:space="preserve"> - 202</w:t>
      </w:r>
      <w:r>
        <w:rPr>
          <w:rStyle w:val="s3"/>
          <w:sz w:val="28"/>
          <w:szCs w:val="28"/>
        </w:rPr>
        <w:t>3</w:t>
      </w:r>
      <w:r w:rsidRPr="0047338B">
        <w:rPr>
          <w:rStyle w:val="s3"/>
          <w:sz w:val="28"/>
          <w:szCs w:val="28"/>
        </w:rPr>
        <w:t xml:space="preserve"> гг.</w:t>
      </w:r>
      <w:r w:rsidRPr="0047338B">
        <w:rPr>
          <w:sz w:val="28"/>
          <w:szCs w:val="28"/>
        </w:rPr>
        <w:t> </w:t>
      </w:r>
    </w:p>
    <w:p w:rsidR="00257710" w:rsidRPr="0047338B" w:rsidRDefault="00257710" w:rsidP="00257710">
      <w:pPr>
        <w:pStyle w:val="s5"/>
        <w:spacing w:before="0" w:beforeAutospacing="0" w:after="0" w:afterAutospacing="0" w:line="276" w:lineRule="auto"/>
        <w:ind w:left="7290"/>
        <w:rPr>
          <w:sz w:val="28"/>
          <w:szCs w:val="28"/>
        </w:rPr>
      </w:pPr>
    </w:p>
    <w:p w:rsidR="00257710" w:rsidRPr="0047338B" w:rsidRDefault="00257710" w:rsidP="00257710">
      <w:pPr>
        <w:pStyle w:val="s7"/>
        <w:spacing w:before="0" w:beforeAutospacing="0" w:after="90" w:afterAutospacing="0" w:line="276" w:lineRule="auto"/>
        <w:jc w:val="center"/>
        <w:rPr>
          <w:b/>
          <w:sz w:val="28"/>
          <w:szCs w:val="28"/>
        </w:rPr>
      </w:pPr>
      <w:r w:rsidRPr="0047338B">
        <w:rPr>
          <w:rStyle w:val="s6"/>
          <w:b/>
          <w:sz w:val="28"/>
          <w:szCs w:val="28"/>
        </w:rPr>
        <w:t>ПЕРЕЧЕНЬ МЕРОПРИЯТИЙ</w:t>
      </w:r>
    </w:p>
    <w:p w:rsidR="00257710" w:rsidRPr="0047338B" w:rsidRDefault="00257710" w:rsidP="00257710">
      <w:pPr>
        <w:pStyle w:val="s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7338B">
        <w:rPr>
          <w:rStyle w:val="s6"/>
          <w:b/>
          <w:sz w:val="28"/>
          <w:szCs w:val="28"/>
        </w:rPr>
        <w:t xml:space="preserve">по реализации программы </w:t>
      </w:r>
      <w:r>
        <w:rPr>
          <w:rStyle w:val="s6"/>
          <w:b/>
          <w:sz w:val="28"/>
          <w:szCs w:val="28"/>
        </w:rPr>
        <w:t>«Н</w:t>
      </w:r>
      <w:r w:rsidRPr="0047338B">
        <w:rPr>
          <w:rStyle w:val="s6"/>
          <w:b/>
          <w:sz w:val="28"/>
          <w:szCs w:val="28"/>
        </w:rPr>
        <w:t>улевого травматизма</w:t>
      </w:r>
      <w:r>
        <w:rPr>
          <w:rStyle w:val="s6"/>
          <w:b/>
          <w:sz w:val="28"/>
          <w:szCs w:val="28"/>
        </w:rPr>
        <w:t>»</w:t>
      </w:r>
    </w:p>
    <w:p w:rsidR="00257710" w:rsidRPr="00FA7114" w:rsidRDefault="00257710" w:rsidP="00257710">
      <w:pPr>
        <w:pStyle w:val="s8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-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744"/>
        <w:gridCol w:w="3320"/>
        <w:gridCol w:w="1725"/>
        <w:gridCol w:w="1724"/>
        <w:gridCol w:w="638"/>
        <w:gridCol w:w="638"/>
        <w:gridCol w:w="638"/>
      </w:tblGrid>
      <w:tr w:rsidR="00257710" w:rsidRPr="0047338B" w:rsidTr="00F2580E">
        <w:trPr>
          <w:cantSplit/>
          <w:trHeight w:val="513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  <w:jc w:val="center"/>
            </w:pPr>
          </w:p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jc w:val="center"/>
            </w:pPr>
            <w:r>
              <w:t>№</w:t>
            </w:r>
          </w:p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Наименование мероприятия</w:t>
            </w:r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rPr>
                <w:rStyle w:val="s3"/>
              </w:rPr>
              <w:t>О</w:t>
            </w:r>
            <w:r w:rsidRPr="0047338B">
              <w:rPr>
                <w:rStyle w:val="s3"/>
              </w:rPr>
              <w:t>тветственны</w:t>
            </w:r>
            <w:r>
              <w:rPr>
                <w:rStyle w:val="s3"/>
              </w:rPr>
              <w:t>й исполнитель</w:t>
            </w:r>
          </w:p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Срок исполнения</w:t>
            </w:r>
          </w:p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Объемы финансирования, тыс.</w:t>
            </w:r>
            <w:r>
              <w:rPr>
                <w:rStyle w:val="s3"/>
              </w:rPr>
              <w:t xml:space="preserve"> </w:t>
            </w:r>
            <w:r w:rsidRPr="0047338B">
              <w:rPr>
                <w:rStyle w:val="s3"/>
              </w:rPr>
              <w:t>руб</w:t>
            </w:r>
            <w:r>
              <w:rPr>
                <w:rStyle w:val="s3"/>
              </w:rPr>
              <w:t>.</w:t>
            </w:r>
          </w:p>
        </w:tc>
      </w:tr>
      <w:tr w:rsidR="00257710" w:rsidRPr="0047338B" w:rsidTr="00F2580E">
        <w:trPr>
          <w:cantSplit/>
          <w:trHeight w:val="176"/>
        </w:trPr>
        <w:tc>
          <w:tcPr>
            <w:tcW w:w="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  <w:tc>
          <w:tcPr>
            <w:tcW w:w="3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257710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20</w:t>
            </w:r>
            <w:r>
              <w:rPr>
                <w:rStyle w:val="s3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257710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202</w:t>
            </w:r>
            <w:r>
              <w:rPr>
                <w:rStyle w:val="s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257710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202</w:t>
            </w:r>
            <w:r>
              <w:rPr>
                <w:rStyle w:val="s3"/>
              </w:rPr>
              <w:t>4</w:t>
            </w:r>
          </w:p>
        </w:tc>
      </w:tr>
      <w:tr w:rsidR="00257710" w:rsidRPr="0047338B" w:rsidTr="00F2580E">
        <w:trPr>
          <w:cantSplit/>
          <w:trHeight w:val="587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rPr>
                <w:rStyle w:val="s3"/>
              </w:rPr>
              <w:t>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Организация работы службы охраны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Специалист ГО и ЧС</w:t>
            </w: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808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rPr>
                <w:rStyle w:val="s3"/>
              </w:rPr>
              <w:t>1.1.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 xml:space="preserve">Назначение ответственного за организацию работы по охране труда в </w:t>
            </w:r>
            <w:r>
              <w:rPr>
                <w:rStyle w:val="s3"/>
              </w:rPr>
              <w:t>организации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651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rPr>
                <w:rStyle w:val="s3"/>
              </w:rPr>
              <w:t>1.2.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763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rPr>
                <w:rStyle w:val="s3"/>
              </w:rPr>
              <w:t>1.3.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Систематизация информации о состоянии</w:t>
            </w:r>
            <w:r>
              <w:rPr>
                <w:rStyle w:val="s3"/>
              </w:rPr>
              <w:t xml:space="preserve"> </w:t>
            </w:r>
            <w:r w:rsidRPr="0047338B">
              <w:rPr>
                <w:rStyle w:val="s3"/>
              </w:rPr>
              <w:t>условий и</w:t>
            </w:r>
            <w:r>
              <w:rPr>
                <w:rStyle w:val="s3"/>
              </w:rPr>
              <w:t xml:space="preserve"> </w:t>
            </w:r>
            <w:r w:rsidRPr="0047338B">
              <w:rPr>
                <w:rStyle w:val="s3"/>
              </w:rPr>
              <w:t>охраны</w:t>
            </w:r>
            <w:r>
              <w:rPr>
                <w:rStyle w:val="s3"/>
              </w:rPr>
              <w:t xml:space="preserve"> </w:t>
            </w:r>
            <w:r w:rsidRPr="0047338B">
              <w:rPr>
                <w:rStyle w:val="s3"/>
              </w:rPr>
              <w:t>труда в организации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rPr>
                <w:rStyle w:val="s3"/>
              </w:rPr>
              <w:t>1.4.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Обеспечение наличия комплекта нормативных правовых актов, </w:t>
            </w:r>
            <w:r w:rsidRPr="0047338B">
              <w:br/>
            </w:r>
            <w:r w:rsidRPr="0047338B">
              <w:rPr>
                <w:rStyle w:val="s3"/>
              </w:rPr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601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rPr>
                <w:rStyle w:val="s3"/>
              </w:rPr>
              <w:t>1.5.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 xml:space="preserve">Составление перечня </w:t>
            </w:r>
            <w:proofErr w:type="gramStart"/>
            <w:r w:rsidRPr="0047338B">
              <w:rPr>
                <w:rStyle w:val="s3"/>
              </w:rPr>
              <w:t>имеющихся</w:t>
            </w:r>
            <w:proofErr w:type="gramEnd"/>
            <w:r w:rsidRPr="0047338B">
              <w:rPr>
                <w:rStyle w:val="s3"/>
              </w:rPr>
              <w:t xml:space="preserve"> НПА по охране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24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rPr>
                <w:rStyle w:val="s3"/>
              </w:rPr>
              <w:t>1.6.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Организация совещаний по охране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1р</w:t>
            </w:r>
            <w:r>
              <w:rPr>
                <w:rStyle w:val="s3"/>
              </w:rPr>
              <w:t xml:space="preserve">аз в </w:t>
            </w:r>
            <w:r w:rsidRPr="0047338B">
              <w:rPr>
                <w:rStyle w:val="s3"/>
              </w:rPr>
              <w:t>3</w:t>
            </w:r>
            <w:r>
              <w:rPr>
                <w:rStyle w:val="s3"/>
              </w:rPr>
              <w:t xml:space="preserve"> </w:t>
            </w:r>
            <w:r w:rsidRPr="0047338B">
              <w:rPr>
                <w:rStyle w:val="s3"/>
              </w:rPr>
              <w:t>мес</w:t>
            </w:r>
            <w:r>
              <w:rPr>
                <w:rStyle w:val="s3"/>
              </w:rPr>
              <w:t>.</w:t>
            </w:r>
            <w:r w:rsidRPr="0047338B">
              <w:rPr>
                <w:rStyle w:val="s3"/>
              </w:rPr>
              <w:t>,</w:t>
            </w:r>
            <w:r>
              <w:rPr>
                <w:rStyle w:val="s3"/>
              </w:rPr>
              <w:t xml:space="preserve"> </w:t>
            </w:r>
            <w:r w:rsidRPr="0047338B">
              <w:rPr>
                <w:rStyle w:val="s3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778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rPr>
                <w:rStyle w:val="s3"/>
              </w:rPr>
              <w:t>1.7.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 xml:space="preserve">Осуществление </w:t>
            </w:r>
            <w:proofErr w:type="gramStart"/>
            <w:r w:rsidRPr="0047338B">
              <w:rPr>
                <w:rStyle w:val="s3"/>
              </w:rPr>
              <w:t>контроля за</w:t>
            </w:r>
            <w:proofErr w:type="gramEnd"/>
            <w:r w:rsidRPr="0047338B">
              <w:rPr>
                <w:rStyle w:val="s3"/>
              </w:rPr>
              <w:t xml:space="preserve"> соблюдением работниками требований охраны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rPr>
                <w:rStyle w:val="s3"/>
              </w:rPr>
              <w:t>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1р</w:t>
            </w:r>
            <w:r>
              <w:rPr>
                <w:rStyle w:val="s3"/>
              </w:rPr>
              <w:t xml:space="preserve">аз в </w:t>
            </w:r>
            <w:r w:rsidRPr="0047338B">
              <w:rPr>
                <w:rStyle w:val="s3"/>
              </w:rPr>
              <w:t>5</w:t>
            </w:r>
            <w:r>
              <w:rPr>
                <w:rStyle w:val="s3"/>
              </w:rPr>
              <w:t xml:space="preserve"> </w:t>
            </w:r>
            <w:r w:rsidRPr="0047338B">
              <w:rPr>
                <w:rStyle w:val="s3"/>
              </w:rPr>
              <w:t>лет, 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613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rPr>
                <w:rStyle w:val="s3"/>
              </w:rPr>
              <w:t>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Выборы уполномоченных</w:t>
            </w:r>
            <w:r>
              <w:rPr>
                <w:rStyle w:val="s3"/>
              </w:rPr>
              <w:t xml:space="preserve"> (доверенных)</w:t>
            </w:r>
            <w:r w:rsidRPr="0047338B">
              <w:rPr>
                <w:rStyle w:val="s3"/>
              </w:rPr>
              <w:t> лиц по охране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1</w:t>
            </w:r>
            <w:r>
              <w:rPr>
                <w:rStyle w:val="s3"/>
              </w:rPr>
              <w:t xml:space="preserve"> раз в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613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>
              <w:rPr>
                <w:rStyle w:val="s3"/>
              </w:rPr>
              <w:t>Создание и обеспечение работы комитета (комиссии) по охране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  <w:rPr>
                <w:rStyle w:val="s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</w:tr>
      <w:tr w:rsidR="00257710" w:rsidRPr="0047338B" w:rsidTr="00F2580E">
        <w:trPr>
          <w:cantSplit/>
          <w:trHeight w:val="53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5</w:t>
            </w:r>
            <w:r w:rsidRPr="0047338B">
              <w:rPr>
                <w:rStyle w:val="s3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Проведение проверок условий и охраны труда на рабочих местах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537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6</w:t>
            </w:r>
            <w:r w:rsidRPr="0047338B">
              <w:rPr>
                <w:rStyle w:val="s3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 xml:space="preserve">Оценка деятельности комитета </w:t>
            </w:r>
            <w:r>
              <w:rPr>
                <w:rStyle w:val="s3"/>
              </w:rPr>
              <w:t>(</w:t>
            </w:r>
            <w:r w:rsidRPr="0047338B">
              <w:rPr>
                <w:rStyle w:val="s3"/>
              </w:rPr>
              <w:t>комиссии</w:t>
            </w:r>
            <w:r>
              <w:rPr>
                <w:rStyle w:val="s3"/>
              </w:rPr>
              <w:t>)</w:t>
            </w:r>
            <w:r w:rsidRPr="0047338B">
              <w:rPr>
                <w:rStyle w:val="s3"/>
              </w:rPr>
              <w:t xml:space="preserve"> по охране труда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78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7</w:t>
            </w:r>
            <w:r w:rsidRPr="0047338B">
              <w:rPr>
                <w:rStyle w:val="s3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Оборудование (обновление) кабинета (уголка) по охране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768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8</w:t>
            </w:r>
            <w:r w:rsidRPr="0047338B">
              <w:rPr>
                <w:rStyle w:val="s3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Включение вопросов состояния условий и охраны труда в повестки совещаний</w:t>
            </w:r>
            <w:r>
              <w:rPr>
                <w:rStyle w:val="s3"/>
              </w:rPr>
              <w:t>, проводимых руководителем организации с заслушиванием руководителей структурных подразделений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02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9</w:t>
            </w:r>
            <w:r w:rsidRPr="0047338B">
              <w:rPr>
                <w:rStyle w:val="s3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Учёт средств, направленных на финансовое обеспечение предупредительных мер в счёт уплаты страховых взносов</w:t>
            </w:r>
            <w:r>
              <w:rPr>
                <w:rStyle w:val="s3"/>
              </w:rPr>
              <w:t xml:space="preserve"> в ФСС</w:t>
            </w:r>
            <w:r w:rsidRPr="0047338B"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30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10</w:t>
            </w:r>
            <w:r w:rsidRPr="0047338B">
              <w:rPr>
                <w:rStyle w:val="s3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47338B">
              <w:rPr>
                <w:rStyle w:val="s3"/>
              </w:rPr>
              <w:t>Обучение по охране</w:t>
            </w:r>
            <w:proofErr w:type="gramEnd"/>
            <w:r w:rsidRPr="0047338B">
              <w:rPr>
                <w:rStyle w:val="s3"/>
              </w:rPr>
              <w:t xml:space="preserve">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671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10</w:t>
            </w:r>
            <w:r w:rsidRPr="0047338B">
              <w:rPr>
                <w:rStyle w:val="s3"/>
              </w:rPr>
              <w:t>.1.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Проведение вводного инструктажа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671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10</w:t>
            </w:r>
            <w:r w:rsidRPr="0047338B">
              <w:rPr>
                <w:rStyle w:val="s3"/>
              </w:rPr>
              <w:t>.2.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Проведение первичного инструктажа на рабочем месте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При приеме 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369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10</w:t>
            </w:r>
            <w:r w:rsidRPr="0047338B">
              <w:rPr>
                <w:rStyle w:val="s3"/>
              </w:rPr>
              <w:t>.3.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Проведение стажировки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659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10</w:t>
            </w:r>
            <w:r w:rsidRPr="0047338B">
              <w:rPr>
                <w:rStyle w:val="s3"/>
              </w:rPr>
              <w:t>.4.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Проведение повторного инструктажа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527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10</w:t>
            </w:r>
            <w:r w:rsidRPr="0047338B">
              <w:rPr>
                <w:rStyle w:val="s3"/>
              </w:rPr>
              <w:t>.5.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Проведение внепланового инструктажа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6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10</w:t>
            </w:r>
            <w:r w:rsidRPr="0047338B">
              <w:rPr>
                <w:rStyle w:val="s3"/>
              </w:rPr>
              <w:t>.6.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Проведение целевого инструктажа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10</w:t>
            </w:r>
            <w:r w:rsidRPr="0047338B">
              <w:rPr>
                <w:rStyle w:val="s3"/>
              </w:rPr>
              <w:t>.7.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10</w:t>
            </w:r>
            <w:r w:rsidRPr="0047338B">
              <w:rPr>
                <w:rStyle w:val="s3"/>
              </w:rPr>
              <w:t>.8.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Организация обучения руководителя организации,  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1</w:t>
            </w:r>
            <w:r>
              <w:rPr>
                <w:rStyle w:val="s3"/>
              </w:rPr>
              <w:t xml:space="preserve"> раз в </w:t>
            </w:r>
            <w:r w:rsidRPr="0047338B">
              <w:rPr>
                <w:rStyle w:val="s3"/>
              </w:rPr>
              <w:t>3</w:t>
            </w:r>
            <w:r>
              <w:rPr>
                <w:rStyle w:val="s3"/>
              </w:rPr>
              <w:t xml:space="preserve"> </w:t>
            </w:r>
            <w:r w:rsidRPr="0047338B">
              <w:rPr>
                <w:rStyle w:val="s3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10.9.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521E29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521E29">
              <w:rPr>
                <w:rStyle w:val="s3"/>
              </w:rPr>
              <w:t>Организация обучения работников оказанию первой</w:t>
            </w:r>
          </w:p>
          <w:p w:rsidR="00257710" w:rsidRPr="00521E29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521E29">
              <w:rPr>
                <w:rStyle w:val="s3"/>
              </w:rPr>
              <w:t xml:space="preserve">помощи пострадавшим </w:t>
            </w:r>
            <w:proofErr w:type="gramStart"/>
            <w:r w:rsidRPr="00521E29">
              <w:rPr>
                <w:rStyle w:val="s3"/>
              </w:rPr>
              <w:t>на</w:t>
            </w:r>
            <w:proofErr w:type="gramEnd"/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proofErr w:type="gramStart"/>
            <w:r w:rsidRPr="00521E29">
              <w:rPr>
                <w:rStyle w:val="s3"/>
              </w:rPr>
              <w:t>производстве</w:t>
            </w:r>
            <w:proofErr w:type="gram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  <w:rPr>
                <w:rStyle w:val="s3"/>
              </w:rPr>
            </w:pPr>
            <w:r w:rsidRPr="0047338B">
              <w:rPr>
                <w:rStyle w:val="s3"/>
              </w:rPr>
              <w:t>1</w:t>
            </w:r>
            <w:r>
              <w:rPr>
                <w:rStyle w:val="s3"/>
              </w:rPr>
              <w:t xml:space="preserve"> раз в </w:t>
            </w:r>
            <w:r w:rsidRPr="0047338B">
              <w:rPr>
                <w:rStyle w:val="s3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10.10.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47338B">
              <w:rPr>
                <w:rStyle w:val="s3"/>
              </w:rPr>
              <w:t>обучение по охране</w:t>
            </w:r>
            <w:proofErr w:type="gramEnd"/>
            <w:r w:rsidRPr="0047338B">
              <w:rPr>
                <w:rStyle w:val="s3"/>
              </w:rPr>
              <w:t xml:space="preserve"> труда и проверку знаний требований охраны труда</w:t>
            </w:r>
            <w:r w:rsidRPr="0047338B"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11</w:t>
            </w:r>
            <w:r w:rsidRPr="0047338B">
              <w:rPr>
                <w:rStyle w:val="s3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47338B">
              <w:rPr>
                <w:rStyle w:val="s3"/>
              </w:rPr>
              <w:t>СИЗ</w:t>
            </w:r>
            <w:proofErr w:type="gramEnd"/>
            <w:r w:rsidRPr="0047338B">
              <w:rPr>
                <w:rStyle w:val="s3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811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11</w:t>
            </w:r>
            <w:r w:rsidRPr="0047338B">
              <w:rPr>
                <w:rStyle w:val="s3"/>
              </w:rPr>
              <w:t>.1.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 xml:space="preserve">Организация выдачи </w:t>
            </w:r>
            <w:proofErr w:type="gramStart"/>
            <w:r w:rsidRPr="0047338B">
              <w:rPr>
                <w:rStyle w:val="s3"/>
              </w:rPr>
              <w:t>СИЗ</w:t>
            </w:r>
            <w:proofErr w:type="gramEnd"/>
            <w:r w:rsidRPr="0047338B">
              <w:rPr>
                <w:rStyle w:val="s3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 xml:space="preserve">По мере </w:t>
            </w:r>
            <w:proofErr w:type="gramStart"/>
            <w:r w:rsidRPr="0047338B">
              <w:rPr>
                <w:rStyle w:val="s3"/>
              </w:rPr>
              <w:t>необходим</w:t>
            </w:r>
            <w:proofErr w:type="gramEnd"/>
            <w:r w:rsidRPr="0047338B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511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11</w:t>
            </w:r>
            <w:r w:rsidRPr="0047338B">
              <w:rPr>
                <w:rStyle w:val="s3"/>
              </w:rPr>
              <w:t>.2.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47338B">
              <w:rPr>
                <w:rStyle w:val="s3"/>
              </w:rPr>
              <w:t>Контроль за</w:t>
            </w:r>
            <w:proofErr w:type="gramEnd"/>
            <w:r w:rsidRPr="0047338B">
              <w:rPr>
                <w:rStyle w:val="s3"/>
              </w:rPr>
              <w:t xml:space="preserve"> обязательным применением работниками СИЗ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90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12</w:t>
            </w:r>
            <w:r w:rsidRPr="0047338B">
              <w:rPr>
                <w:rStyle w:val="s3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>
              <w:rPr>
                <w:rStyle w:val="s3"/>
              </w:rPr>
              <w:t>Организация м</w:t>
            </w:r>
            <w:r w:rsidRPr="0047338B">
              <w:rPr>
                <w:rStyle w:val="s3"/>
              </w:rPr>
              <w:t>едицински</w:t>
            </w:r>
            <w:r>
              <w:rPr>
                <w:rStyle w:val="s3"/>
              </w:rPr>
              <w:t>х</w:t>
            </w:r>
            <w:r w:rsidRPr="0047338B">
              <w:rPr>
                <w:rStyle w:val="s3"/>
              </w:rPr>
              <w:t xml:space="preserve"> осмотр</w:t>
            </w:r>
            <w:r>
              <w:rPr>
                <w:rStyle w:val="s3"/>
              </w:rPr>
              <w:t xml:space="preserve">ов </w:t>
            </w:r>
            <w:r w:rsidRPr="0047338B">
              <w:rPr>
                <w:rStyle w:val="s3"/>
              </w:rPr>
              <w:t>(обследов</w:t>
            </w:r>
            <w:r>
              <w:rPr>
                <w:rStyle w:val="s3"/>
              </w:rPr>
              <w:t>аний</w:t>
            </w:r>
            <w:r w:rsidRPr="0047338B">
              <w:rPr>
                <w:rStyle w:val="s3"/>
              </w:rPr>
              <w:t>) работников</w:t>
            </w:r>
            <w:r w:rsidRPr="0047338B"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1</w:t>
            </w:r>
            <w:r>
              <w:rPr>
                <w:rStyle w:val="s3"/>
              </w:rPr>
              <w:t xml:space="preserve"> раз в г</w:t>
            </w:r>
            <w:r w:rsidRPr="0047338B">
              <w:rPr>
                <w:rStyle w:val="s3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12</w:t>
            </w:r>
            <w:r w:rsidRPr="0047338B">
              <w:rPr>
                <w:rStyle w:val="s3"/>
              </w:rPr>
              <w:t>.1.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920C46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  <w:rPr>
                <w:rStyle w:val="s3"/>
              </w:rPr>
            </w:pPr>
            <w:r w:rsidRPr="00920C46">
              <w:rPr>
                <w:rStyle w:val="s3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12</w:t>
            </w:r>
            <w:r w:rsidRPr="0047338B">
              <w:rPr>
                <w:rStyle w:val="s3"/>
              </w:rPr>
              <w:t>.2.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920C46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  <w:rPr>
                <w:rStyle w:val="s3"/>
              </w:rPr>
            </w:pPr>
            <w:r w:rsidRPr="00920C46">
              <w:rPr>
                <w:rStyle w:val="s3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12</w:t>
            </w:r>
            <w:r w:rsidRPr="0047338B">
              <w:rPr>
                <w:rStyle w:val="s3"/>
              </w:rPr>
              <w:t>.3.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920C46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  <w:rPr>
                <w:rStyle w:val="s3"/>
              </w:rPr>
            </w:pPr>
            <w:r w:rsidRPr="00920C46">
              <w:rPr>
                <w:rStyle w:val="s3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12</w:t>
            </w:r>
            <w:r w:rsidRPr="0047338B">
              <w:rPr>
                <w:rStyle w:val="s3"/>
              </w:rPr>
              <w:t>.4.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920C46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  <w:rPr>
                <w:rStyle w:val="s3"/>
              </w:rPr>
            </w:pPr>
            <w:r w:rsidRPr="00920C46">
              <w:rPr>
                <w:rStyle w:val="s3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12</w:t>
            </w:r>
            <w:r w:rsidRPr="0047338B">
              <w:rPr>
                <w:rStyle w:val="s3"/>
              </w:rPr>
              <w:t>.5.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920C46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  <w:rPr>
                <w:rStyle w:val="s3"/>
              </w:rPr>
            </w:pPr>
            <w:r w:rsidRPr="00920C46">
              <w:rPr>
                <w:rStyle w:val="s3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12</w:t>
            </w:r>
            <w:r w:rsidRPr="0047338B">
              <w:rPr>
                <w:rStyle w:val="s3"/>
              </w:rPr>
              <w:t>.6.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920C46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  <w:rPr>
                <w:rStyle w:val="s3"/>
              </w:rPr>
            </w:pPr>
            <w:r w:rsidRPr="00920C46">
              <w:rPr>
                <w:rStyle w:val="s3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12</w:t>
            </w:r>
            <w:r w:rsidRPr="0047338B">
              <w:rPr>
                <w:rStyle w:val="s3"/>
              </w:rPr>
              <w:t>.7.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920C46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  <w:rPr>
                <w:rStyle w:val="s3"/>
              </w:rPr>
            </w:pPr>
            <w:r w:rsidRPr="00920C46">
              <w:rPr>
                <w:rStyle w:val="s3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815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12</w:t>
            </w:r>
            <w:r w:rsidRPr="0047338B">
              <w:rPr>
                <w:rStyle w:val="s3"/>
              </w:rPr>
              <w:t>.8.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Получение от медицинской организации заключительного акта и обеспечение его хранения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920C46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  <w:rPr>
                <w:rStyle w:val="s3"/>
              </w:rPr>
            </w:pPr>
            <w:r w:rsidRPr="00920C46">
              <w:rPr>
                <w:rStyle w:val="s3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13</w:t>
            </w:r>
            <w:r w:rsidRPr="0047338B">
              <w:rPr>
                <w:rStyle w:val="s3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14.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 xml:space="preserve">Проведение </w:t>
            </w:r>
            <w:proofErr w:type="gramStart"/>
            <w:r w:rsidRPr="00920C46">
              <w:rPr>
                <w:rStyle w:val="s3"/>
              </w:rPr>
              <w:t>технических</w:t>
            </w:r>
            <w:proofErr w:type="gramEnd"/>
          </w:p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мероприятий, направленных</w:t>
            </w:r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на снижение уровня пр</w:t>
            </w:r>
            <w:r>
              <w:rPr>
                <w:rStyle w:val="s3"/>
              </w:rPr>
              <w:t>о</w:t>
            </w:r>
            <w:r w:rsidRPr="00920C46">
              <w:rPr>
                <w:rStyle w:val="s3"/>
              </w:rPr>
              <w:t>фессиональных рисков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15.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Внедрение и модернизация</w:t>
            </w:r>
          </w:p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технических устройств,</w:t>
            </w:r>
          </w:p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proofErr w:type="gramStart"/>
            <w:r w:rsidRPr="00920C46">
              <w:rPr>
                <w:rStyle w:val="s3"/>
              </w:rPr>
              <w:t>обеспечивающих</w:t>
            </w:r>
            <w:proofErr w:type="gramEnd"/>
            <w:r w:rsidRPr="00920C46">
              <w:rPr>
                <w:rStyle w:val="s3"/>
              </w:rPr>
              <w:t xml:space="preserve"> защиту</w:t>
            </w:r>
          </w:p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работников от поражения</w:t>
            </w:r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электрическим током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16.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 xml:space="preserve">Устройство </w:t>
            </w:r>
            <w:proofErr w:type="gramStart"/>
            <w:r w:rsidRPr="00920C46">
              <w:rPr>
                <w:rStyle w:val="s3"/>
              </w:rPr>
              <w:t>новых</w:t>
            </w:r>
            <w:proofErr w:type="gramEnd"/>
            <w:r w:rsidRPr="00920C46">
              <w:rPr>
                <w:rStyle w:val="s3"/>
              </w:rPr>
              <w:t xml:space="preserve"> и реконструкция имеющихся</w:t>
            </w:r>
          </w:p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 xml:space="preserve">отопительных и вентиляционных систем </w:t>
            </w:r>
            <w:proofErr w:type="gramStart"/>
            <w:r w:rsidRPr="00920C46">
              <w:rPr>
                <w:rStyle w:val="s3"/>
              </w:rPr>
              <w:t>в</w:t>
            </w:r>
            <w:proofErr w:type="gramEnd"/>
            <w:r w:rsidRPr="00920C46">
              <w:rPr>
                <w:rStyle w:val="s3"/>
              </w:rPr>
              <w:t xml:space="preserve"> производственных и бытовых</w:t>
            </w:r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proofErr w:type="gramStart"/>
            <w:r w:rsidRPr="00920C46">
              <w:rPr>
                <w:rStyle w:val="s3"/>
              </w:rPr>
              <w:t>помещениях</w:t>
            </w:r>
            <w:proofErr w:type="gram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17.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Приведение уровней естественного и искусственного</w:t>
            </w:r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освещения на рабочих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местах, в бытовых помещениях, местах прохода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работников в соответствие с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действующими нормами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18.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 xml:space="preserve">Устройство </w:t>
            </w:r>
            <w:proofErr w:type="gramStart"/>
            <w:r w:rsidRPr="00920C46">
              <w:rPr>
                <w:rStyle w:val="s3"/>
              </w:rPr>
              <w:t>новых</w:t>
            </w:r>
            <w:proofErr w:type="gramEnd"/>
            <w:r w:rsidRPr="00920C46">
              <w:rPr>
                <w:rStyle w:val="s3"/>
              </w:rPr>
              <w:t xml:space="preserve"> и (или)</w:t>
            </w:r>
          </w:p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 xml:space="preserve">реконструкция </w:t>
            </w:r>
            <w:proofErr w:type="gramStart"/>
            <w:r w:rsidRPr="00920C46">
              <w:rPr>
                <w:rStyle w:val="s3"/>
              </w:rPr>
              <w:t>имеющихся</w:t>
            </w:r>
            <w:proofErr w:type="gramEnd"/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мест организованного отдыха, помещений и комнат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релаксации, психологической разгрузки и др.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19.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Приобретение и монтаж</w:t>
            </w:r>
          </w:p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 xml:space="preserve">установок (автоматов) </w:t>
            </w:r>
            <w:proofErr w:type="gramStart"/>
            <w:r w:rsidRPr="00920C46">
              <w:rPr>
                <w:rStyle w:val="s3"/>
              </w:rPr>
              <w:t>для</w:t>
            </w:r>
            <w:proofErr w:type="gramEnd"/>
          </w:p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обеспечения работников</w:t>
            </w:r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питьевой водой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20.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Обеспечение содержания</w:t>
            </w:r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зданий, помещений, территории в соответствии с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требованиями охраны труда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(недопущение скользких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участков, выбоин на лестничных клетках и др.)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21.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Реализация мероприятий,</w:t>
            </w:r>
          </w:p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proofErr w:type="gramStart"/>
            <w:r w:rsidRPr="00920C46">
              <w:rPr>
                <w:rStyle w:val="s3"/>
              </w:rPr>
              <w:t>направленных</w:t>
            </w:r>
            <w:proofErr w:type="gramEnd"/>
            <w:r w:rsidRPr="00920C46">
              <w:rPr>
                <w:rStyle w:val="s3"/>
              </w:rPr>
              <w:t xml:space="preserve"> на развитие</w:t>
            </w:r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физической культуры и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спорта в трудовых коллективах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22.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920C46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Организация и проведение</w:t>
            </w:r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920C46">
              <w:rPr>
                <w:rStyle w:val="s3"/>
              </w:rPr>
              <w:t>физкультурных и спортивных мероприятий, в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том числе мероприятий по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внедрению всероссийского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физкультурно-спортивного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комплекса «готов к труду и</w:t>
            </w:r>
            <w:r>
              <w:rPr>
                <w:rStyle w:val="s3"/>
              </w:rPr>
              <w:t xml:space="preserve"> </w:t>
            </w:r>
            <w:r w:rsidRPr="00920C46">
              <w:rPr>
                <w:rStyle w:val="s3"/>
              </w:rPr>
              <w:t>обороне» (ГТО)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23.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C05CE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C05CEB">
              <w:rPr>
                <w:rStyle w:val="s3"/>
              </w:rPr>
              <w:t>Организация и проведение</w:t>
            </w:r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C05CEB">
              <w:rPr>
                <w:rStyle w:val="s3"/>
              </w:rPr>
              <w:t>физкультурно-оздоровительных мероприятий (производственной гимнастики)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0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24.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C05CE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C05CEB">
              <w:rPr>
                <w:rStyle w:val="s3"/>
              </w:rPr>
              <w:t xml:space="preserve">Устройство </w:t>
            </w:r>
            <w:proofErr w:type="gramStart"/>
            <w:r w:rsidRPr="00C05CEB">
              <w:rPr>
                <w:rStyle w:val="s3"/>
              </w:rPr>
              <w:t>новых</w:t>
            </w:r>
            <w:proofErr w:type="gramEnd"/>
            <w:r w:rsidRPr="00C05CEB">
              <w:rPr>
                <w:rStyle w:val="s3"/>
              </w:rPr>
              <w:t xml:space="preserve"> и (или)</w:t>
            </w:r>
          </w:p>
          <w:p w:rsidR="00257710" w:rsidRPr="00C05CE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C05CEB">
              <w:rPr>
                <w:rStyle w:val="s3"/>
              </w:rPr>
              <w:t xml:space="preserve">реконструкция </w:t>
            </w:r>
            <w:proofErr w:type="gramStart"/>
            <w:r w:rsidRPr="00C05CEB">
              <w:rPr>
                <w:rStyle w:val="s3"/>
              </w:rPr>
              <w:t>имеющихся</w:t>
            </w:r>
            <w:proofErr w:type="gramEnd"/>
          </w:p>
          <w:p w:rsidR="00257710" w:rsidRPr="0047338B" w:rsidRDefault="00257710" w:rsidP="00F2580E">
            <w:pPr>
              <w:pStyle w:val="s11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C05CEB">
              <w:rPr>
                <w:rStyle w:val="s3"/>
              </w:rPr>
              <w:t>помещений</w:t>
            </w:r>
            <w:r>
              <w:rPr>
                <w:rStyle w:val="s3"/>
              </w:rPr>
              <w:t xml:space="preserve"> </w:t>
            </w:r>
            <w:r w:rsidRPr="00C05CEB">
              <w:rPr>
                <w:rStyle w:val="s3"/>
              </w:rPr>
              <w:t>и площадок для занятий</w:t>
            </w:r>
            <w:r>
              <w:rPr>
                <w:rStyle w:val="s3"/>
              </w:rPr>
              <w:t xml:space="preserve"> </w:t>
            </w:r>
            <w:r w:rsidRPr="00C05CEB">
              <w:rPr>
                <w:rStyle w:val="s3"/>
              </w:rPr>
              <w:t>спортом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  <w:tr w:rsidR="00257710" w:rsidRPr="0047338B" w:rsidTr="00F2580E">
        <w:trPr>
          <w:cantSplit/>
          <w:trHeight w:val="68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4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25</w:t>
            </w:r>
            <w:r w:rsidRPr="0047338B">
              <w:rPr>
                <w:rStyle w:val="s3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5"/>
              <w:spacing w:before="0" w:beforeAutospacing="0" w:after="0" w:afterAutospacing="0"/>
              <w:ind w:left="57" w:right="57"/>
              <w:jc w:val="both"/>
            </w:pPr>
            <w:r w:rsidRPr="0047338B">
              <w:rPr>
                <w:rStyle w:val="s3"/>
              </w:rPr>
              <w:t xml:space="preserve">Организация проведения </w:t>
            </w:r>
            <w:proofErr w:type="gramStart"/>
            <w:r w:rsidRPr="0047338B">
              <w:rPr>
                <w:rStyle w:val="s3"/>
              </w:rPr>
              <w:t>контроля за</w:t>
            </w:r>
            <w:proofErr w:type="gramEnd"/>
            <w:r w:rsidRPr="0047338B">
              <w:rPr>
                <w:rStyle w:val="s3"/>
              </w:rPr>
              <w:t xml:space="preserve"> соблюдением норм охраны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  <w:r w:rsidRPr="0047338B">
              <w:t> </w:t>
            </w:r>
          </w:p>
        </w:tc>
      </w:tr>
      <w:tr w:rsidR="00257710" w:rsidRPr="0047338B" w:rsidTr="00F2580E">
        <w:trPr>
          <w:cantSplit/>
          <w:trHeight w:val="68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Default="00257710" w:rsidP="00F2580E">
            <w:pPr>
              <w:pStyle w:val="s14"/>
              <w:spacing w:before="0" w:beforeAutospacing="0" w:after="0" w:afterAutospacing="0"/>
              <w:ind w:left="57" w:right="57"/>
              <w:rPr>
                <w:rStyle w:val="s3"/>
              </w:rPr>
            </w:pPr>
            <w:r>
              <w:rPr>
                <w:rStyle w:val="s3"/>
              </w:rPr>
              <w:t>26.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5"/>
              <w:spacing w:before="0" w:beforeAutospacing="0" w:after="0" w:afterAutospacing="0"/>
              <w:ind w:left="57" w:right="57"/>
              <w:jc w:val="both"/>
              <w:rPr>
                <w:rStyle w:val="s3"/>
              </w:rPr>
            </w:pPr>
            <w:r w:rsidRPr="001F1F90">
              <w:rPr>
                <w:rStyle w:val="s3"/>
              </w:rPr>
              <w:t xml:space="preserve">Обеспечение выполнения </w:t>
            </w:r>
            <w:r>
              <w:rPr>
                <w:rStyle w:val="s3"/>
              </w:rPr>
              <w:t xml:space="preserve">представлений и </w:t>
            </w:r>
            <w:r w:rsidRPr="001F1F90">
              <w:rPr>
                <w:rStyle w:val="s3"/>
              </w:rPr>
              <w:t xml:space="preserve">предписаний органов </w:t>
            </w:r>
            <w:r>
              <w:rPr>
                <w:rStyle w:val="s3"/>
              </w:rPr>
              <w:t xml:space="preserve">общественного и </w:t>
            </w:r>
            <w:r w:rsidRPr="001F1F90">
              <w:rPr>
                <w:rStyle w:val="s3"/>
              </w:rPr>
              <w:t>государственного надзора и контроля в установленные сроки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710" w:rsidRPr="0047338B" w:rsidRDefault="00257710" w:rsidP="00F2580E">
            <w:pPr>
              <w:pStyle w:val="s10"/>
              <w:spacing w:before="0" w:beforeAutospacing="0" w:after="0" w:afterAutospacing="0"/>
              <w:ind w:left="57" w:right="57"/>
            </w:pPr>
          </w:p>
        </w:tc>
      </w:tr>
    </w:tbl>
    <w:p w:rsidR="00257710" w:rsidRPr="00F26B08" w:rsidRDefault="00257710" w:rsidP="002577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33518" w:rsidSect="00BE789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422D"/>
    <w:multiLevelType w:val="multilevel"/>
    <w:tmpl w:val="E3FC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B3E4A"/>
    <w:rsid w:val="000705D3"/>
    <w:rsid w:val="0008369A"/>
    <w:rsid w:val="00084BF4"/>
    <w:rsid w:val="000E5E3F"/>
    <w:rsid w:val="00257710"/>
    <w:rsid w:val="002D73E7"/>
    <w:rsid w:val="002E1437"/>
    <w:rsid w:val="00344346"/>
    <w:rsid w:val="00352B7E"/>
    <w:rsid w:val="003F5CB9"/>
    <w:rsid w:val="00426C57"/>
    <w:rsid w:val="00461520"/>
    <w:rsid w:val="004967EA"/>
    <w:rsid w:val="004A7F26"/>
    <w:rsid w:val="004B7A44"/>
    <w:rsid w:val="004C3A7F"/>
    <w:rsid w:val="004E22DD"/>
    <w:rsid w:val="005A540D"/>
    <w:rsid w:val="005C3396"/>
    <w:rsid w:val="005E7594"/>
    <w:rsid w:val="00683260"/>
    <w:rsid w:val="00694C09"/>
    <w:rsid w:val="00697311"/>
    <w:rsid w:val="0070290C"/>
    <w:rsid w:val="007420F1"/>
    <w:rsid w:val="007B2174"/>
    <w:rsid w:val="00855879"/>
    <w:rsid w:val="00870119"/>
    <w:rsid w:val="008B0A42"/>
    <w:rsid w:val="008B51D2"/>
    <w:rsid w:val="00920EA4"/>
    <w:rsid w:val="00931629"/>
    <w:rsid w:val="00955363"/>
    <w:rsid w:val="00970613"/>
    <w:rsid w:val="00997C57"/>
    <w:rsid w:val="009C4A1E"/>
    <w:rsid w:val="00A373CD"/>
    <w:rsid w:val="00A46859"/>
    <w:rsid w:val="00A64EEA"/>
    <w:rsid w:val="00A94C7A"/>
    <w:rsid w:val="00AA792C"/>
    <w:rsid w:val="00AB3F21"/>
    <w:rsid w:val="00AD268E"/>
    <w:rsid w:val="00AD27AE"/>
    <w:rsid w:val="00AE50C5"/>
    <w:rsid w:val="00AF69E0"/>
    <w:rsid w:val="00B179D7"/>
    <w:rsid w:val="00B52728"/>
    <w:rsid w:val="00B94D7D"/>
    <w:rsid w:val="00BB3E4A"/>
    <w:rsid w:val="00BE7899"/>
    <w:rsid w:val="00C33518"/>
    <w:rsid w:val="00CA0FBC"/>
    <w:rsid w:val="00CD37CE"/>
    <w:rsid w:val="00D42315"/>
    <w:rsid w:val="00E57977"/>
    <w:rsid w:val="00E65532"/>
    <w:rsid w:val="00E65B41"/>
    <w:rsid w:val="00E8629C"/>
    <w:rsid w:val="00EA3329"/>
    <w:rsid w:val="00ED3CAD"/>
    <w:rsid w:val="00EE2A01"/>
    <w:rsid w:val="00EE3332"/>
    <w:rsid w:val="00EF3E98"/>
    <w:rsid w:val="00F0405D"/>
    <w:rsid w:val="00F80104"/>
    <w:rsid w:val="00FD3C61"/>
    <w:rsid w:val="00F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57710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customStyle="1" w:styleId="s5">
    <w:name w:val="s5"/>
    <w:basedOn w:val="a"/>
    <w:uiPriority w:val="99"/>
    <w:semiHidden/>
    <w:rsid w:val="00257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semiHidden/>
    <w:rsid w:val="00257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semiHidden/>
    <w:rsid w:val="00257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semiHidden/>
    <w:rsid w:val="00257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semiHidden/>
    <w:rsid w:val="00257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semiHidden/>
    <w:rsid w:val="00257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semiHidden/>
    <w:rsid w:val="00257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semiHidden/>
    <w:rsid w:val="00257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57710"/>
  </w:style>
  <w:style w:type="character" w:customStyle="1" w:styleId="s6">
    <w:name w:val="s6"/>
    <w:basedOn w:val="a0"/>
    <w:rsid w:val="00257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D5BC-EB4A-43BB-9BBE-56B70DC5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1825</Words>
  <Characters>10404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1</vt:lpstr>
      <vt:lpstr>ПЕРЕЧЕНЬ  МЕРОПРИЯТИЙ</vt:lpstr>
    </vt:vector>
  </TitlesOfParts>
  <Company>Reanimator Extreme Edition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Ришко Инна Владимировна</dc:creator>
  <cp:lastModifiedBy>Брежневский</cp:lastModifiedBy>
  <cp:revision>5</cp:revision>
  <cp:lastPrinted>2019-04-24T11:49:00Z</cp:lastPrinted>
  <dcterms:created xsi:type="dcterms:W3CDTF">2022-05-19T08:28:00Z</dcterms:created>
  <dcterms:modified xsi:type="dcterms:W3CDTF">2022-05-19T11:45:00Z</dcterms:modified>
</cp:coreProperties>
</file>