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3A" w:rsidRPr="00530276" w:rsidRDefault="00AB4E2F" w:rsidP="00530276">
      <w:pPr>
        <w:spacing w:line="240" w:lineRule="auto"/>
        <w:jc w:val="center"/>
        <w:rPr>
          <w:rFonts w:ascii="Arial" w:hAnsi="Arial" w:cs="Arial"/>
          <w:b/>
          <w:sz w:val="32"/>
          <w:szCs w:val="32"/>
        </w:rPr>
      </w:pPr>
      <w:r>
        <w:rPr>
          <w:rFonts w:ascii="Arial" w:hAnsi="Arial" w:cs="Arial"/>
          <w:b/>
          <w:sz w:val="32"/>
          <w:szCs w:val="32"/>
        </w:rPr>
        <w:t xml:space="preserve">СОБРАНИЕ ДЕПУТАТОВ БРЕЖНЕВСКОГО </w:t>
      </w:r>
      <w:r w:rsidR="00C8463A" w:rsidRPr="00530276">
        <w:rPr>
          <w:rFonts w:ascii="Arial" w:hAnsi="Arial" w:cs="Arial"/>
          <w:b/>
          <w:sz w:val="32"/>
          <w:szCs w:val="32"/>
        </w:rPr>
        <w:t>СЕЛЬСОВЕТА</w:t>
      </w:r>
    </w:p>
    <w:p w:rsidR="00C8463A" w:rsidRPr="00530276" w:rsidRDefault="00C8463A" w:rsidP="00530276">
      <w:pPr>
        <w:jc w:val="center"/>
        <w:rPr>
          <w:rFonts w:ascii="Arial" w:hAnsi="Arial" w:cs="Arial"/>
          <w:b/>
          <w:sz w:val="32"/>
          <w:szCs w:val="32"/>
        </w:rPr>
      </w:pPr>
      <w:r w:rsidRPr="00530276">
        <w:rPr>
          <w:rFonts w:ascii="Arial" w:hAnsi="Arial" w:cs="Arial"/>
          <w:b/>
          <w:sz w:val="32"/>
          <w:szCs w:val="32"/>
        </w:rPr>
        <w:t xml:space="preserve">КУРСКОГО РАЙОНА КУРСКОЙ ОБЛАСТИ </w:t>
      </w:r>
      <w:r w:rsidR="00205BAB">
        <w:rPr>
          <w:rFonts w:ascii="Arial" w:hAnsi="Arial" w:cs="Arial"/>
          <w:b/>
          <w:sz w:val="32"/>
          <w:szCs w:val="32"/>
        </w:rPr>
        <w:t>3</w:t>
      </w:r>
      <w:r w:rsidRPr="00530276">
        <w:rPr>
          <w:rFonts w:ascii="Arial" w:hAnsi="Arial" w:cs="Arial"/>
          <w:b/>
          <w:sz w:val="32"/>
          <w:szCs w:val="32"/>
        </w:rPr>
        <w:t xml:space="preserve"> созыва</w:t>
      </w:r>
    </w:p>
    <w:p w:rsidR="00C8463A" w:rsidRPr="00530276" w:rsidRDefault="00C8463A" w:rsidP="00C8463A">
      <w:pPr>
        <w:tabs>
          <w:tab w:val="center" w:pos="4747"/>
          <w:tab w:val="right" w:pos="9495"/>
        </w:tabs>
        <w:spacing w:before="240" w:after="60"/>
        <w:jc w:val="center"/>
        <w:outlineLvl w:val="6"/>
        <w:rPr>
          <w:rFonts w:ascii="Arial" w:hAnsi="Arial" w:cs="Arial"/>
          <w:b/>
          <w:sz w:val="32"/>
          <w:szCs w:val="32"/>
        </w:rPr>
      </w:pPr>
      <w:r w:rsidRPr="00530276">
        <w:rPr>
          <w:rFonts w:ascii="Arial" w:hAnsi="Arial" w:cs="Arial"/>
          <w:b/>
          <w:sz w:val="32"/>
          <w:szCs w:val="32"/>
        </w:rPr>
        <w:t>РЕШЕНИЕ</w:t>
      </w:r>
    </w:p>
    <w:p w:rsidR="00530276" w:rsidRDefault="00530276" w:rsidP="00B36C17">
      <w:pPr>
        <w:spacing w:line="240" w:lineRule="auto"/>
        <w:ind w:firstLine="567"/>
        <w:jc w:val="center"/>
        <w:rPr>
          <w:rFonts w:ascii="Arial" w:hAnsi="Arial" w:cs="Arial"/>
          <w:sz w:val="32"/>
          <w:szCs w:val="32"/>
        </w:rPr>
      </w:pPr>
    </w:p>
    <w:p w:rsidR="008A6885" w:rsidRPr="00AB4E2F" w:rsidRDefault="00AB4E2F" w:rsidP="00B36C17">
      <w:pPr>
        <w:spacing w:line="240" w:lineRule="auto"/>
        <w:ind w:firstLine="567"/>
        <w:jc w:val="center"/>
        <w:rPr>
          <w:rFonts w:ascii="Arial" w:hAnsi="Arial" w:cs="Arial"/>
          <w:b/>
          <w:sz w:val="32"/>
          <w:szCs w:val="32"/>
        </w:rPr>
      </w:pPr>
      <w:r w:rsidRPr="00AB4E2F">
        <w:rPr>
          <w:rFonts w:ascii="Arial" w:hAnsi="Arial" w:cs="Arial"/>
          <w:b/>
          <w:sz w:val="32"/>
          <w:szCs w:val="32"/>
        </w:rPr>
        <w:t xml:space="preserve">от </w:t>
      </w:r>
      <w:r w:rsidR="005C7E98">
        <w:rPr>
          <w:rFonts w:ascii="Arial" w:hAnsi="Arial" w:cs="Arial"/>
          <w:b/>
          <w:sz w:val="32"/>
          <w:szCs w:val="32"/>
        </w:rPr>
        <w:t>08</w:t>
      </w:r>
      <w:r w:rsidR="00205BAB">
        <w:rPr>
          <w:rFonts w:ascii="Arial" w:hAnsi="Arial" w:cs="Arial"/>
          <w:b/>
          <w:sz w:val="32"/>
          <w:szCs w:val="32"/>
        </w:rPr>
        <w:t>.0</w:t>
      </w:r>
      <w:r w:rsidR="005C7E98">
        <w:rPr>
          <w:rFonts w:ascii="Arial" w:hAnsi="Arial" w:cs="Arial"/>
          <w:b/>
          <w:sz w:val="32"/>
          <w:szCs w:val="32"/>
        </w:rPr>
        <w:t>4</w:t>
      </w:r>
      <w:r w:rsidR="00205BAB">
        <w:rPr>
          <w:rFonts w:ascii="Arial" w:hAnsi="Arial" w:cs="Arial"/>
          <w:b/>
          <w:sz w:val="32"/>
          <w:szCs w:val="32"/>
        </w:rPr>
        <w:t>.202</w:t>
      </w:r>
      <w:r w:rsidR="00F47BC5">
        <w:rPr>
          <w:rFonts w:ascii="Arial" w:hAnsi="Arial" w:cs="Arial"/>
          <w:b/>
          <w:sz w:val="32"/>
          <w:szCs w:val="32"/>
        </w:rPr>
        <w:t>2</w:t>
      </w:r>
      <w:r w:rsidR="008A6885" w:rsidRPr="00AB4E2F">
        <w:rPr>
          <w:rFonts w:ascii="Arial" w:hAnsi="Arial" w:cs="Arial"/>
          <w:b/>
          <w:sz w:val="32"/>
          <w:szCs w:val="32"/>
        </w:rPr>
        <w:t xml:space="preserve"> года                                          №</w:t>
      </w:r>
      <w:r w:rsidR="00205BAB">
        <w:rPr>
          <w:rFonts w:ascii="Arial" w:hAnsi="Arial" w:cs="Arial"/>
          <w:b/>
          <w:sz w:val="32"/>
          <w:szCs w:val="32"/>
        </w:rPr>
        <w:t xml:space="preserve"> </w:t>
      </w:r>
      <w:r w:rsidR="005C7E98">
        <w:rPr>
          <w:rFonts w:ascii="Arial" w:hAnsi="Arial" w:cs="Arial"/>
          <w:b/>
          <w:sz w:val="32"/>
          <w:szCs w:val="32"/>
        </w:rPr>
        <w:t>97</w:t>
      </w:r>
      <w:r w:rsidR="00791384">
        <w:rPr>
          <w:rFonts w:ascii="Arial" w:hAnsi="Arial" w:cs="Arial"/>
          <w:b/>
          <w:sz w:val="32"/>
          <w:szCs w:val="32"/>
        </w:rPr>
        <w:t>-3-1</w:t>
      </w:r>
      <w:r w:rsidR="005C7E98">
        <w:rPr>
          <w:rFonts w:ascii="Arial" w:hAnsi="Arial" w:cs="Arial"/>
          <w:b/>
          <w:sz w:val="32"/>
          <w:szCs w:val="32"/>
        </w:rPr>
        <w:t>6</w:t>
      </w:r>
    </w:p>
    <w:p w:rsidR="008A6885" w:rsidRPr="00530276" w:rsidRDefault="008A6885" w:rsidP="00B36C17">
      <w:pPr>
        <w:spacing w:line="240" w:lineRule="auto"/>
        <w:ind w:firstLine="567"/>
        <w:jc w:val="center"/>
        <w:rPr>
          <w:rFonts w:ascii="Arial" w:hAnsi="Arial" w:cs="Arial"/>
          <w:sz w:val="32"/>
          <w:szCs w:val="32"/>
        </w:rPr>
      </w:pPr>
    </w:p>
    <w:p w:rsidR="008A6885" w:rsidRPr="00530276" w:rsidRDefault="004843F5" w:rsidP="00972549">
      <w:pPr>
        <w:ind w:firstLine="567"/>
        <w:jc w:val="center"/>
        <w:rPr>
          <w:rFonts w:ascii="Arial" w:hAnsi="Arial" w:cs="Arial"/>
          <w:b/>
          <w:sz w:val="32"/>
          <w:szCs w:val="32"/>
        </w:rPr>
      </w:pPr>
      <w:r>
        <w:rPr>
          <w:rFonts w:ascii="Arial" w:hAnsi="Arial" w:cs="Arial"/>
          <w:sz w:val="32"/>
          <w:szCs w:val="32"/>
        </w:rPr>
        <w:t xml:space="preserve">О внесении изменений в решение </w:t>
      </w:r>
      <w:proofErr w:type="gramStart"/>
      <w:r>
        <w:rPr>
          <w:rFonts w:ascii="Arial" w:hAnsi="Arial" w:cs="Arial"/>
          <w:sz w:val="32"/>
          <w:szCs w:val="32"/>
        </w:rPr>
        <w:t xml:space="preserve">Собрания депутатов </w:t>
      </w:r>
      <w:r w:rsidR="00AC6ED6">
        <w:rPr>
          <w:rFonts w:ascii="Arial" w:hAnsi="Arial" w:cs="Arial"/>
          <w:sz w:val="32"/>
          <w:szCs w:val="32"/>
        </w:rPr>
        <w:t>Б</w:t>
      </w:r>
      <w:r>
        <w:rPr>
          <w:rFonts w:ascii="Arial" w:hAnsi="Arial" w:cs="Arial"/>
          <w:sz w:val="32"/>
          <w:szCs w:val="32"/>
        </w:rPr>
        <w:t>режневского сельсовета Курского района Курской области</w:t>
      </w:r>
      <w:proofErr w:type="gramEnd"/>
      <w:r>
        <w:rPr>
          <w:rFonts w:ascii="Arial" w:hAnsi="Arial" w:cs="Arial"/>
          <w:sz w:val="32"/>
          <w:szCs w:val="32"/>
        </w:rPr>
        <w:t xml:space="preserve"> от 28.08.2020г. № 237-2-67 </w:t>
      </w:r>
      <w:r w:rsidR="008A6885" w:rsidRPr="00530276">
        <w:rPr>
          <w:rFonts w:ascii="Arial" w:hAnsi="Arial" w:cs="Arial"/>
          <w:sz w:val="32"/>
          <w:szCs w:val="32"/>
        </w:rPr>
        <w:t>«</w:t>
      </w:r>
      <w:r w:rsidR="008A6885" w:rsidRPr="00530276">
        <w:rPr>
          <w:rFonts w:ascii="Arial" w:hAnsi="Arial" w:cs="Arial"/>
          <w:b/>
          <w:sz w:val="32"/>
          <w:szCs w:val="32"/>
        </w:rPr>
        <w:t xml:space="preserve">Об утверждении Положения о бюджетном процессе в </w:t>
      </w:r>
      <w:r w:rsidR="00C8463A" w:rsidRPr="00530276">
        <w:rPr>
          <w:rFonts w:ascii="Arial" w:hAnsi="Arial" w:cs="Arial"/>
          <w:b/>
          <w:sz w:val="32"/>
          <w:szCs w:val="32"/>
        </w:rPr>
        <w:t>Брежневском</w:t>
      </w:r>
      <w:r w:rsidR="008A6885" w:rsidRPr="00530276">
        <w:rPr>
          <w:rFonts w:ascii="Arial" w:hAnsi="Arial" w:cs="Arial"/>
          <w:b/>
          <w:sz w:val="32"/>
          <w:szCs w:val="32"/>
        </w:rPr>
        <w:t xml:space="preserve"> сельсовете Курского района Курской области»</w:t>
      </w:r>
    </w:p>
    <w:p w:rsidR="008A6885" w:rsidRPr="00530276" w:rsidRDefault="008A6885" w:rsidP="00B36C17">
      <w:pPr>
        <w:spacing w:line="240" w:lineRule="auto"/>
        <w:ind w:firstLine="567"/>
        <w:jc w:val="both"/>
        <w:rPr>
          <w:rFonts w:ascii="Arial" w:hAnsi="Arial" w:cs="Arial"/>
          <w:sz w:val="24"/>
          <w:szCs w:val="24"/>
        </w:rPr>
      </w:pPr>
    </w:p>
    <w:p w:rsidR="008A6885" w:rsidRPr="00530276" w:rsidRDefault="008A6885" w:rsidP="00B36C17">
      <w:pPr>
        <w:spacing w:line="240" w:lineRule="auto"/>
        <w:ind w:firstLine="567"/>
        <w:jc w:val="both"/>
        <w:rPr>
          <w:rFonts w:ascii="Arial" w:hAnsi="Arial" w:cs="Arial"/>
          <w:sz w:val="24"/>
          <w:szCs w:val="24"/>
        </w:rPr>
      </w:pPr>
      <w:r w:rsidRPr="00530276">
        <w:rPr>
          <w:rFonts w:ascii="Arial" w:hAnsi="Arial" w:cs="Arial"/>
          <w:sz w:val="24"/>
          <w:szCs w:val="24"/>
        </w:rPr>
        <w:t xml:space="preserve">    </w:t>
      </w:r>
      <w:r w:rsidR="00C8463A" w:rsidRPr="00530276">
        <w:rPr>
          <w:rFonts w:ascii="Arial" w:hAnsi="Arial" w:cs="Arial"/>
          <w:sz w:val="24"/>
          <w:szCs w:val="24"/>
        </w:rPr>
        <w:t>В</w:t>
      </w:r>
      <w:r w:rsidRPr="00530276">
        <w:rPr>
          <w:rFonts w:ascii="Arial" w:hAnsi="Arial" w:cs="Arial"/>
          <w:sz w:val="24"/>
          <w:szCs w:val="24"/>
        </w:rPr>
        <w:t xml:space="preserve"> соответствии</w:t>
      </w:r>
      <w:r w:rsidR="00F47BC5">
        <w:rPr>
          <w:rFonts w:ascii="Arial" w:hAnsi="Arial" w:cs="Arial"/>
          <w:sz w:val="24"/>
          <w:szCs w:val="24"/>
        </w:rPr>
        <w:t xml:space="preserve"> с Протестом Прокуратуры Курского района Курской области от 31.01.2022г. № 02-01-2022г.</w:t>
      </w:r>
      <w:r w:rsidRPr="00530276">
        <w:rPr>
          <w:rFonts w:ascii="Arial" w:hAnsi="Arial" w:cs="Arial"/>
          <w:sz w:val="24"/>
          <w:szCs w:val="24"/>
        </w:rPr>
        <w:t xml:space="preserve">, Собрание депутатов </w:t>
      </w:r>
      <w:r w:rsidR="00C8463A" w:rsidRPr="00530276">
        <w:rPr>
          <w:rFonts w:ascii="Arial" w:hAnsi="Arial" w:cs="Arial"/>
          <w:sz w:val="24"/>
          <w:szCs w:val="24"/>
        </w:rPr>
        <w:t>Брежневского</w:t>
      </w:r>
      <w:r w:rsidRPr="00530276">
        <w:rPr>
          <w:rFonts w:ascii="Arial" w:hAnsi="Arial" w:cs="Arial"/>
          <w:sz w:val="24"/>
          <w:szCs w:val="24"/>
        </w:rPr>
        <w:t xml:space="preserve"> сельсовета Курского района Курской области </w:t>
      </w:r>
    </w:p>
    <w:p w:rsidR="008A6885" w:rsidRPr="00530276" w:rsidRDefault="008A6885" w:rsidP="00B36C17">
      <w:pPr>
        <w:spacing w:line="240" w:lineRule="auto"/>
        <w:ind w:firstLine="567"/>
        <w:jc w:val="both"/>
        <w:rPr>
          <w:rFonts w:ascii="Arial" w:hAnsi="Arial" w:cs="Arial"/>
          <w:sz w:val="24"/>
          <w:szCs w:val="24"/>
        </w:rPr>
      </w:pPr>
    </w:p>
    <w:p w:rsidR="008A6885" w:rsidRPr="00530276" w:rsidRDefault="008A6885" w:rsidP="00B36C17">
      <w:pPr>
        <w:spacing w:line="240" w:lineRule="auto"/>
        <w:ind w:firstLine="567"/>
        <w:jc w:val="center"/>
        <w:rPr>
          <w:rFonts w:ascii="Arial" w:hAnsi="Arial" w:cs="Arial"/>
          <w:sz w:val="24"/>
          <w:szCs w:val="24"/>
        </w:rPr>
      </w:pPr>
      <w:r w:rsidRPr="00530276">
        <w:rPr>
          <w:rFonts w:ascii="Arial" w:hAnsi="Arial" w:cs="Arial"/>
          <w:sz w:val="24"/>
          <w:szCs w:val="24"/>
        </w:rPr>
        <w:t>РЕШИЛО:</w:t>
      </w:r>
    </w:p>
    <w:p w:rsidR="008A6885" w:rsidRPr="00530276" w:rsidRDefault="008A6885" w:rsidP="00B36C17">
      <w:pPr>
        <w:spacing w:line="240" w:lineRule="auto"/>
        <w:ind w:firstLine="567"/>
        <w:jc w:val="both"/>
        <w:rPr>
          <w:rFonts w:ascii="Arial" w:hAnsi="Arial" w:cs="Arial"/>
          <w:sz w:val="24"/>
          <w:szCs w:val="24"/>
        </w:rPr>
      </w:pPr>
    </w:p>
    <w:p w:rsidR="004843F5" w:rsidRDefault="008A6885" w:rsidP="00B36C17">
      <w:pPr>
        <w:spacing w:line="240" w:lineRule="auto"/>
        <w:ind w:firstLine="567"/>
        <w:jc w:val="both"/>
        <w:rPr>
          <w:rFonts w:ascii="Arial" w:hAnsi="Arial" w:cs="Arial"/>
          <w:sz w:val="24"/>
          <w:szCs w:val="24"/>
        </w:rPr>
      </w:pPr>
      <w:r w:rsidRPr="00530276">
        <w:rPr>
          <w:rFonts w:ascii="Arial" w:hAnsi="Arial" w:cs="Arial"/>
          <w:sz w:val="24"/>
          <w:szCs w:val="24"/>
        </w:rPr>
        <w:t xml:space="preserve">     1. </w:t>
      </w:r>
      <w:r w:rsidR="004843F5">
        <w:rPr>
          <w:rFonts w:ascii="Arial" w:hAnsi="Arial" w:cs="Arial"/>
          <w:sz w:val="24"/>
          <w:szCs w:val="24"/>
        </w:rPr>
        <w:t xml:space="preserve">Внести следующие изменения в </w:t>
      </w:r>
      <w:r w:rsidRPr="00530276">
        <w:rPr>
          <w:rFonts w:ascii="Arial" w:hAnsi="Arial" w:cs="Arial"/>
          <w:sz w:val="24"/>
          <w:szCs w:val="24"/>
        </w:rPr>
        <w:t xml:space="preserve"> Положение о бюджетном процессе в </w:t>
      </w:r>
      <w:r w:rsidR="00C8463A" w:rsidRPr="00530276">
        <w:rPr>
          <w:rFonts w:ascii="Arial" w:hAnsi="Arial" w:cs="Arial"/>
          <w:sz w:val="24"/>
          <w:szCs w:val="24"/>
        </w:rPr>
        <w:t>Брежневском</w:t>
      </w:r>
      <w:r w:rsidRPr="00530276">
        <w:rPr>
          <w:rFonts w:ascii="Arial" w:hAnsi="Arial" w:cs="Arial"/>
          <w:sz w:val="24"/>
          <w:szCs w:val="24"/>
        </w:rPr>
        <w:t xml:space="preserve"> сельсовете Курского района Курской области</w:t>
      </w:r>
      <w:r w:rsidR="004843F5">
        <w:rPr>
          <w:rFonts w:ascii="Arial" w:hAnsi="Arial" w:cs="Arial"/>
          <w:sz w:val="24"/>
          <w:szCs w:val="24"/>
        </w:rPr>
        <w:t>:</w:t>
      </w:r>
    </w:p>
    <w:p w:rsidR="00F47BC5" w:rsidRPr="00F47BC5" w:rsidRDefault="004843F5" w:rsidP="00F47BC5">
      <w:pPr>
        <w:spacing w:line="240" w:lineRule="auto"/>
        <w:ind w:firstLine="567"/>
        <w:jc w:val="both"/>
        <w:rPr>
          <w:rFonts w:ascii="Arial" w:eastAsia="Times New Roman" w:hAnsi="Arial" w:cs="Arial"/>
          <w:sz w:val="24"/>
          <w:szCs w:val="24"/>
          <w:lang w:eastAsia="ru-RU"/>
        </w:rPr>
      </w:pPr>
      <w:r>
        <w:rPr>
          <w:rFonts w:ascii="Arial" w:hAnsi="Arial" w:cs="Arial"/>
          <w:sz w:val="24"/>
          <w:szCs w:val="24"/>
        </w:rPr>
        <w:t>1)</w:t>
      </w:r>
      <w:r w:rsidR="001F1C78">
        <w:rPr>
          <w:rFonts w:ascii="Arial" w:hAnsi="Arial" w:cs="Arial"/>
          <w:sz w:val="24"/>
          <w:szCs w:val="24"/>
        </w:rPr>
        <w:t xml:space="preserve"> </w:t>
      </w:r>
      <w:r w:rsidR="00745E8E">
        <w:rPr>
          <w:rFonts w:ascii="Arial" w:hAnsi="Arial" w:cs="Arial"/>
          <w:sz w:val="24"/>
          <w:szCs w:val="24"/>
        </w:rPr>
        <w:t>С</w:t>
      </w:r>
      <w:r w:rsidR="001F1C78">
        <w:rPr>
          <w:rFonts w:ascii="Arial" w:hAnsi="Arial" w:cs="Arial"/>
          <w:sz w:val="24"/>
          <w:szCs w:val="24"/>
        </w:rPr>
        <w:t>тать</w:t>
      </w:r>
      <w:r w:rsidR="00745E8E">
        <w:rPr>
          <w:rFonts w:ascii="Arial" w:hAnsi="Arial" w:cs="Arial"/>
          <w:sz w:val="24"/>
          <w:szCs w:val="24"/>
        </w:rPr>
        <w:t>ю</w:t>
      </w:r>
      <w:r w:rsidR="001F1C78">
        <w:rPr>
          <w:rFonts w:ascii="Arial" w:hAnsi="Arial" w:cs="Arial"/>
          <w:sz w:val="24"/>
          <w:szCs w:val="24"/>
        </w:rPr>
        <w:t xml:space="preserve"> </w:t>
      </w:r>
      <w:r w:rsidR="00F47BC5">
        <w:rPr>
          <w:rFonts w:ascii="Arial" w:hAnsi="Arial" w:cs="Arial"/>
          <w:sz w:val="24"/>
          <w:szCs w:val="24"/>
        </w:rPr>
        <w:t>2</w:t>
      </w:r>
      <w:r w:rsidR="00745E8E">
        <w:rPr>
          <w:rFonts w:ascii="Arial" w:hAnsi="Arial" w:cs="Arial"/>
          <w:sz w:val="24"/>
          <w:szCs w:val="24"/>
        </w:rPr>
        <w:t>8</w:t>
      </w:r>
      <w:r w:rsidR="001F1C78">
        <w:rPr>
          <w:rFonts w:ascii="Arial" w:hAnsi="Arial" w:cs="Arial"/>
          <w:sz w:val="24"/>
          <w:szCs w:val="24"/>
        </w:rPr>
        <w:t xml:space="preserve"> </w:t>
      </w:r>
      <w:r w:rsidR="00F47BC5">
        <w:rPr>
          <w:rFonts w:ascii="Arial" w:hAnsi="Arial" w:cs="Arial"/>
          <w:sz w:val="24"/>
          <w:szCs w:val="24"/>
        </w:rPr>
        <w:t xml:space="preserve">дополнить слова следующего содержания: </w:t>
      </w:r>
      <w:r w:rsidR="00F47BC5" w:rsidRPr="00F47BC5">
        <w:rPr>
          <w:rFonts w:ascii="Arial" w:hAnsi="Arial" w:cs="Arial"/>
          <w:sz w:val="24"/>
          <w:szCs w:val="24"/>
        </w:rPr>
        <w:t>"</w:t>
      </w:r>
      <w:r w:rsidR="00745E8E">
        <w:rPr>
          <w:rFonts w:ascii="Arial" w:hAnsi="Arial" w:cs="Arial"/>
          <w:sz w:val="24"/>
          <w:szCs w:val="24"/>
        </w:rPr>
        <w:t>реестр источников доходов</w:t>
      </w:r>
      <w:proofErr w:type="gramStart"/>
      <w:r w:rsidR="00F47BC5" w:rsidRPr="00F47BC5">
        <w:rPr>
          <w:rFonts w:ascii="Arial" w:eastAsia="Times New Roman" w:hAnsi="Arial" w:cs="Arial"/>
          <w:sz w:val="24"/>
          <w:szCs w:val="24"/>
          <w:lang w:eastAsia="ru-RU"/>
        </w:rPr>
        <w:t>;"</w:t>
      </w:r>
      <w:proofErr w:type="gramEnd"/>
      <w:r w:rsidR="00F47BC5" w:rsidRPr="00F47BC5">
        <w:rPr>
          <w:rFonts w:ascii="Arial" w:eastAsia="Times New Roman" w:hAnsi="Arial" w:cs="Arial"/>
          <w:sz w:val="24"/>
          <w:szCs w:val="24"/>
          <w:lang w:eastAsia="ru-RU"/>
        </w:rPr>
        <w:t>;</w:t>
      </w:r>
    </w:p>
    <w:p w:rsidR="00F47BC5" w:rsidRDefault="00F47BC5" w:rsidP="00B36C17">
      <w:pPr>
        <w:spacing w:line="240" w:lineRule="auto"/>
        <w:ind w:firstLine="567"/>
        <w:jc w:val="both"/>
        <w:rPr>
          <w:rFonts w:ascii="Arial" w:hAnsi="Arial" w:cs="Arial"/>
          <w:sz w:val="24"/>
          <w:szCs w:val="24"/>
        </w:rPr>
      </w:pPr>
      <w:r w:rsidRPr="00F47BC5">
        <w:rPr>
          <w:rFonts w:ascii="Arial" w:hAnsi="Arial" w:cs="Arial"/>
          <w:sz w:val="24"/>
          <w:szCs w:val="24"/>
        </w:rPr>
        <w:t xml:space="preserve">2) </w:t>
      </w:r>
      <w:r w:rsidR="00745E8E">
        <w:rPr>
          <w:rFonts w:ascii="Arial" w:hAnsi="Arial" w:cs="Arial"/>
          <w:sz w:val="24"/>
          <w:szCs w:val="24"/>
        </w:rPr>
        <w:t>С</w:t>
      </w:r>
      <w:r w:rsidR="004C22F0">
        <w:rPr>
          <w:rFonts w:ascii="Arial" w:hAnsi="Arial" w:cs="Arial"/>
          <w:sz w:val="24"/>
          <w:szCs w:val="24"/>
        </w:rPr>
        <w:t>татью</w:t>
      </w:r>
      <w:r w:rsidR="001F1C78" w:rsidRPr="00F47BC5">
        <w:rPr>
          <w:rFonts w:ascii="Arial" w:hAnsi="Arial" w:cs="Arial"/>
          <w:sz w:val="24"/>
          <w:szCs w:val="24"/>
        </w:rPr>
        <w:t xml:space="preserve"> </w:t>
      </w:r>
      <w:r w:rsidR="00745E8E">
        <w:rPr>
          <w:rFonts w:ascii="Arial" w:hAnsi="Arial" w:cs="Arial"/>
          <w:sz w:val="24"/>
          <w:szCs w:val="24"/>
        </w:rPr>
        <w:t>31</w:t>
      </w:r>
      <w:r w:rsidR="001F1C78" w:rsidRPr="00F47BC5">
        <w:rPr>
          <w:rFonts w:ascii="Arial" w:hAnsi="Arial" w:cs="Arial"/>
          <w:sz w:val="24"/>
          <w:szCs w:val="24"/>
        </w:rPr>
        <w:t xml:space="preserve"> </w:t>
      </w:r>
      <w:r w:rsidRPr="00F47BC5">
        <w:rPr>
          <w:rFonts w:ascii="Arial" w:hAnsi="Arial" w:cs="Arial"/>
          <w:sz w:val="24"/>
          <w:szCs w:val="24"/>
        </w:rPr>
        <w:t xml:space="preserve">дополнить </w:t>
      </w:r>
      <w:r w:rsidR="004C22F0">
        <w:rPr>
          <w:rFonts w:ascii="Arial" w:hAnsi="Arial" w:cs="Arial"/>
          <w:sz w:val="24"/>
          <w:szCs w:val="24"/>
        </w:rPr>
        <w:t>пунктом 5 следу</w:t>
      </w:r>
      <w:r w:rsidRPr="00F47BC5">
        <w:rPr>
          <w:rFonts w:ascii="Arial" w:hAnsi="Arial" w:cs="Arial"/>
          <w:sz w:val="24"/>
          <w:szCs w:val="24"/>
        </w:rPr>
        <w:t>ющего содержания: "</w:t>
      </w:r>
      <w:r w:rsidR="004C22F0">
        <w:rPr>
          <w:rFonts w:ascii="Arial" w:hAnsi="Arial" w:cs="Arial"/>
          <w:sz w:val="24"/>
          <w:szCs w:val="24"/>
        </w:rPr>
        <w:t xml:space="preserve"> </w:t>
      </w:r>
      <w:r w:rsidR="004C22F0">
        <w:rPr>
          <w:rFonts w:ascii="Arial" w:eastAsia="Times New Roman" w:hAnsi="Arial" w:cs="Arial"/>
          <w:sz w:val="24"/>
          <w:szCs w:val="24"/>
          <w:lang w:eastAsia="ru-RU"/>
        </w:rPr>
        <w:t>5. Решение о бюджете на очередной финансовый год и плановый период вступает в силу с 01 января очередного финансового года</w:t>
      </w:r>
      <w:proofErr w:type="gramStart"/>
      <w:r w:rsidR="004C22F0">
        <w:rPr>
          <w:rFonts w:ascii="Arial" w:eastAsia="Times New Roman" w:hAnsi="Arial" w:cs="Arial"/>
          <w:sz w:val="24"/>
          <w:szCs w:val="24"/>
          <w:lang w:eastAsia="ru-RU"/>
        </w:rPr>
        <w:t>.</w:t>
      </w:r>
      <w:r w:rsidRPr="00F47BC5">
        <w:rPr>
          <w:rFonts w:ascii="Arial" w:eastAsia="Times New Roman" w:hAnsi="Arial" w:cs="Arial"/>
          <w:sz w:val="24"/>
          <w:szCs w:val="24"/>
          <w:lang w:eastAsia="ru-RU"/>
        </w:rPr>
        <w:t>"</w:t>
      </w:r>
      <w:r>
        <w:rPr>
          <w:rFonts w:ascii="Arial" w:eastAsia="Times New Roman" w:hAnsi="Arial" w:cs="Arial"/>
          <w:sz w:val="24"/>
          <w:szCs w:val="24"/>
          <w:lang w:eastAsia="ru-RU"/>
        </w:rPr>
        <w:t>.</w:t>
      </w:r>
      <w:proofErr w:type="gramEnd"/>
    </w:p>
    <w:p w:rsidR="00F47BC5" w:rsidRDefault="00F47BC5" w:rsidP="00B36C17">
      <w:pPr>
        <w:spacing w:line="240" w:lineRule="auto"/>
        <w:ind w:firstLine="567"/>
        <w:jc w:val="both"/>
        <w:rPr>
          <w:rFonts w:ascii="Arial" w:hAnsi="Arial" w:cs="Arial"/>
          <w:sz w:val="24"/>
          <w:szCs w:val="24"/>
        </w:rPr>
      </w:pPr>
    </w:p>
    <w:p w:rsidR="008A6885" w:rsidRPr="00530276" w:rsidRDefault="008A6885" w:rsidP="00B36C17">
      <w:pPr>
        <w:spacing w:line="240" w:lineRule="auto"/>
        <w:ind w:firstLine="567"/>
        <w:jc w:val="both"/>
        <w:rPr>
          <w:rFonts w:ascii="Arial" w:hAnsi="Arial" w:cs="Arial"/>
          <w:sz w:val="24"/>
          <w:szCs w:val="24"/>
        </w:rPr>
      </w:pPr>
      <w:r w:rsidRPr="00530276">
        <w:rPr>
          <w:rFonts w:ascii="Arial" w:hAnsi="Arial" w:cs="Arial"/>
          <w:sz w:val="24"/>
          <w:szCs w:val="24"/>
        </w:rPr>
        <w:t xml:space="preserve">    </w:t>
      </w:r>
      <w:r w:rsidR="009D2626">
        <w:rPr>
          <w:rFonts w:ascii="Arial" w:hAnsi="Arial" w:cs="Arial"/>
          <w:sz w:val="24"/>
          <w:szCs w:val="24"/>
        </w:rPr>
        <w:t>2</w:t>
      </w:r>
      <w:r w:rsidRPr="00530276">
        <w:rPr>
          <w:rFonts w:ascii="Arial" w:hAnsi="Arial" w:cs="Arial"/>
          <w:sz w:val="24"/>
          <w:szCs w:val="24"/>
        </w:rPr>
        <w:t xml:space="preserve">. </w:t>
      </w:r>
      <w:r w:rsidRPr="00530276">
        <w:rPr>
          <w:rFonts w:ascii="Arial" w:hAnsi="Arial" w:cs="Arial"/>
          <w:bCs/>
          <w:sz w:val="24"/>
          <w:szCs w:val="24"/>
        </w:rPr>
        <w:t>Настоящее Решение вступает в силу со дня его подписания</w:t>
      </w:r>
      <w:r w:rsidRPr="00530276">
        <w:rPr>
          <w:rFonts w:ascii="Arial" w:hAnsi="Arial" w:cs="Arial"/>
          <w:sz w:val="24"/>
          <w:szCs w:val="24"/>
        </w:rPr>
        <w:t xml:space="preserve"> и</w:t>
      </w:r>
      <w:r w:rsidRPr="00530276">
        <w:rPr>
          <w:rFonts w:ascii="Arial" w:hAnsi="Arial" w:cs="Arial"/>
          <w:bCs/>
          <w:sz w:val="24"/>
          <w:szCs w:val="24"/>
        </w:rPr>
        <w:t xml:space="preserve"> подлежит обнародованию в установленном порядке и </w:t>
      </w:r>
      <w:r w:rsidRPr="00530276">
        <w:rPr>
          <w:rFonts w:ascii="Arial" w:hAnsi="Arial" w:cs="Arial"/>
          <w:sz w:val="24"/>
          <w:szCs w:val="24"/>
        </w:rPr>
        <w:t xml:space="preserve">размещению на официальном сайте Администрации </w:t>
      </w:r>
      <w:r w:rsidR="00C8463A" w:rsidRPr="00530276">
        <w:rPr>
          <w:rFonts w:ascii="Arial" w:hAnsi="Arial" w:cs="Arial"/>
          <w:sz w:val="24"/>
          <w:szCs w:val="24"/>
        </w:rPr>
        <w:t>Брежневского</w:t>
      </w:r>
      <w:r w:rsidRPr="00530276">
        <w:rPr>
          <w:rFonts w:ascii="Arial" w:hAnsi="Arial" w:cs="Arial"/>
          <w:sz w:val="24"/>
          <w:szCs w:val="24"/>
        </w:rPr>
        <w:t xml:space="preserve"> сельсовета Курского района Курской области</w:t>
      </w:r>
    </w:p>
    <w:p w:rsidR="008A6885" w:rsidRPr="00530276" w:rsidRDefault="008A6885" w:rsidP="00B36C17">
      <w:pPr>
        <w:tabs>
          <w:tab w:val="left" w:pos="1485"/>
        </w:tabs>
        <w:spacing w:line="240" w:lineRule="auto"/>
        <w:jc w:val="both"/>
        <w:rPr>
          <w:rFonts w:ascii="Arial" w:hAnsi="Arial" w:cs="Arial"/>
          <w:sz w:val="24"/>
          <w:szCs w:val="24"/>
        </w:rPr>
      </w:pPr>
      <w:r w:rsidRPr="00530276">
        <w:rPr>
          <w:rFonts w:ascii="Arial" w:hAnsi="Arial" w:cs="Arial"/>
          <w:sz w:val="24"/>
          <w:szCs w:val="24"/>
        </w:rPr>
        <w:tab/>
      </w:r>
    </w:p>
    <w:p w:rsidR="00346B4A" w:rsidRPr="00530276" w:rsidRDefault="00346B4A" w:rsidP="00B36C17">
      <w:pPr>
        <w:spacing w:line="240" w:lineRule="auto"/>
        <w:jc w:val="both"/>
        <w:rPr>
          <w:rFonts w:ascii="Arial" w:hAnsi="Arial" w:cs="Arial"/>
          <w:color w:val="000000"/>
          <w:sz w:val="24"/>
          <w:szCs w:val="24"/>
        </w:rPr>
      </w:pPr>
    </w:p>
    <w:p w:rsidR="008A6885" w:rsidRPr="00530276" w:rsidRDefault="008A6885" w:rsidP="00B36C17">
      <w:pPr>
        <w:spacing w:line="240" w:lineRule="auto"/>
        <w:jc w:val="both"/>
        <w:rPr>
          <w:rFonts w:ascii="Arial" w:hAnsi="Arial" w:cs="Arial"/>
          <w:color w:val="000000"/>
          <w:sz w:val="24"/>
          <w:szCs w:val="24"/>
        </w:rPr>
      </w:pPr>
      <w:r w:rsidRPr="00530276">
        <w:rPr>
          <w:rFonts w:ascii="Arial" w:hAnsi="Arial" w:cs="Arial"/>
          <w:color w:val="000000"/>
          <w:sz w:val="24"/>
          <w:szCs w:val="24"/>
        </w:rPr>
        <w:t>Председатель Собрания депутатов</w:t>
      </w:r>
    </w:p>
    <w:p w:rsidR="008A6885" w:rsidRPr="00530276" w:rsidRDefault="00C8463A" w:rsidP="00B36C17">
      <w:pPr>
        <w:spacing w:line="240" w:lineRule="auto"/>
        <w:ind w:right="14"/>
        <w:jc w:val="both"/>
        <w:rPr>
          <w:rFonts w:ascii="Arial" w:hAnsi="Arial" w:cs="Arial"/>
          <w:color w:val="000000"/>
          <w:sz w:val="24"/>
          <w:szCs w:val="24"/>
        </w:rPr>
      </w:pPr>
      <w:r w:rsidRPr="00530276">
        <w:rPr>
          <w:rFonts w:ascii="Arial" w:hAnsi="Arial" w:cs="Arial"/>
          <w:color w:val="000000"/>
          <w:sz w:val="24"/>
          <w:szCs w:val="24"/>
        </w:rPr>
        <w:t>Брежневского</w:t>
      </w:r>
      <w:r w:rsidR="008A6885" w:rsidRPr="00530276">
        <w:rPr>
          <w:rFonts w:ascii="Arial" w:hAnsi="Arial" w:cs="Arial"/>
          <w:color w:val="000000"/>
          <w:sz w:val="24"/>
          <w:szCs w:val="24"/>
        </w:rPr>
        <w:t xml:space="preserve"> сельсовета </w:t>
      </w:r>
    </w:p>
    <w:p w:rsidR="008A6885" w:rsidRPr="00530276" w:rsidRDefault="008A6885" w:rsidP="00B36C17">
      <w:pPr>
        <w:spacing w:line="240" w:lineRule="auto"/>
        <w:ind w:right="14"/>
        <w:jc w:val="both"/>
        <w:rPr>
          <w:rFonts w:ascii="Arial" w:hAnsi="Arial" w:cs="Arial"/>
          <w:color w:val="000000"/>
          <w:sz w:val="24"/>
          <w:szCs w:val="24"/>
        </w:rPr>
      </w:pPr>
      <w:r w:rsidRPr="00530276">
        <w:rPr>
          <w:rFonts w:ascii="Arial" w:hAnsi="Arial" w:cs="Arial"/>
          <w:color w:val="000000"/>
          <w:sz w:val="24"/>
          <w:szCs w:val="24"/>
        </w:rPr>
        <w:t xml:space="preserve">Курского района Курской области                                           </w:t>
      </w:r>
      <w:r w:rsidR="009D2626">
        <w:rPr>
          <w:rFonts w:ascii="Arial" w:hAnsi="Arial" w:cs="Arial"/>
          <w:color w:val="000000"/>
          <w:sz w:val="24"/>
          <w:szCs w:val="24"/>
        </w:rPr>
        <w:t>Л.А. Труш</w:t>
      </w:r>
      <w:r w:rsidR="00D97640" w:rsidRPr="00530276">
        <w:rPr>
          <w:rFonts w:ascii="Arial" w:hAnsi="Arial" w:cs="Arial"/>
          <w:color w:val="000000"/>
          <w:sz w:val="24"/>
          <w:szCs w:val="24"/>
        </w:rPr>
        <w:t xml:space="preserve">        </w:t>
      </w:r>
    </w:p>
    <w:p w:rsidR="008A6885" w:rsidRPr="00530276" w:rsidRDefault="008A6885" w:rsidP="00B36C17">
      <w:pPr>
        <w:spacing w:line="240" w:lineRule="auto"/>
        <w:jc w:val="both"/>
        <w:rPr>
          <w:rFonts w:ascii="Arial" w:hAnsi="Arial" w:cs="Arial"/>
          <w:b/>
          <w:sz w:val="24"/>
          <w:szCs w:val="24"/>
        </w:rPr>
      </w:pPr>
    </w:p>
    <w:p w:rsidR="008A6885" w:rsidRPr="00530276" w:rsidRDefault="008A6885" w:rsidP="00B36C17">
      <w:pPr>
        <w:spacing w:line="240" w:lineRule="auto"/>
        <w:jc w:val="both"/>
        <w:rPr>
          <w:rFonts w:ascii="Arial" w:hAnsi="Arial" w:cs="Arial"/>
          <w:sz w:val="24"/>
          <w:szCs w:val="24"/>
        </w:rPr>
      </w:pPr>
      <w:r w:rsidRPr="00530276">
        <w:rPr>
          <w:rFonts w:ascii="Arial" w:eastAsia="Times New Roman" w:hAnsi="Arial" w:cs="Arial"/>
          <w:sz w:val="24"/>
          <w:szCs w:val="24"/>
          <w:lang w:eastAsia="ru-RU"/>
        </w:rPr>
        <w:br w:type="page"/>
      </w:r>
    </w:p>
    <w:p w:rsidR="008A6885" w:rsidRPr="00055006" w:rsidRDefault="008A6885" w:rsidP="00055006">
      <w:pPr>
        <w:spacing w:line="240" w:lineRule="auto"/>
        <w:ind w:firstLine="567"/>
        <w:jc w:val="both"/>
        <w:rPr>
          <w:rFonts w:eastAsia="Times New Roman"/>
          <w:lang w:eastAsia="ru-RU"/>
        </w:rPr>
      </w:pPr>
      <w:r w:rsidRPr="008A6885">
        <w:rPr>
          <w:rFonts w:eastAsia="Times New Roman"/>
          <w:b/>
          <w:bCs/>
          <w:sz w:val="24"/>
          <w:szCs w:val="24"/>
          <w:lang w:eastAsia="ru-RU"/>
        </w:rPr>
        <w:lastRenderedPageBreak/>
        <w:t> </w:t>
      </w:r>
    </w:p>
    <w:p w:rsidR="008A6885" w:rsidRPr="00530276" w:rsidRDefault="008A6885" w:rsidP="00055006">
      <w:pPr>
        <w:spacing w:line="240" w:lineRule="auto"/>
        <w:ind w:firstLine="567"/>
        <w:jc w:val="right"/>
        <w:rPr>
          <w:rFonts w:ascii="Arial" w:eastAsia="Times New Roman" w:hAnsi="Arial" w:cs="Arial"/>
          <w:sz w:val="24"/>
          <w:szCs w:val="24"/>
          <w:lang w:eastAsia="ru-RU"/>
        </w:rPr>
      </w:pPr>
      <w:r w:rsidRPr="00530276">
        <w:rPr>
          <w:rFonts w:ascii="Arial" w:eastAsia="Times New Roman" w:hAnsi="Arial" w:cs="Arial"/>
          <w:sz w:val="24"/>
          <w:szCs w:val="24"/>
          <w:lang w:eastAsia="ru-RU"/>
        </w:rPr>
        <w:t>Утверждено</w:t>
      </w:r>
    </w:p>
    <w:p w:rsidR="008A6885" w:rsidRPr="00530276" w:rsidRDefault="008A6885" w:rsidP="00055006">
      <w:pPr>
        <w:spacing w:line="240" w:lineRule="auto"/>
        <w:ind w:firstLine="567"/>
        <w:jc w:val="right"/>
        <w:rPr>
          <w:rFonts w:ascii="Arial" w:eastAsia="Times New Roman" w:hAnsi="Arial" w:cs="Arial"/>
          <w:sz w:val="24"/>
          <w:szCs w:val="24"/>
          <w:lang w:eastAsia="ru-RU"/>
        </w:rPr>
      </w:pPr>
      <w:r w:rsidRPr="00530276">
        <w:rPr>
          <w:rFonts w:ascii="Arial" w:eastAsia="Times New Roman" w:hAnsi="Arial" w:cs="Arial"/>
          <w:sz w:val="24"/>
          <w:szCs w:val="24"/>
          <w:lang w:eastAsia="ru-RU"/>
        </w:rPr>
        <w:t>Решением Собрания депутатов</w:t>
      </w:r>
    </w:p>
    <w:p w:rsidR="008A6885" w:rsidRPr="00530276" w:rsidRDefault="00C8463A" w:rsidP="00055006">
      <w:pPr>
        <w:spacing w:line="240" w:lineRule="auto"/>
        <w:ind w:firstLine="567"/>
        <w:jc w:val="right"/>
        <w:rPr>
          <w:rFonts w:ascii="Arial" w:eastAsia="Times New Roman" w:hAnsi="Arial" w:cs="Arial"/>
          <w:sz w:val="24"/>
          <w:szCs w:val="24"/>
          <w:lang w:eastAsia="ru-RU"/>
        </w:rPr>
      </w:pPr>
      <w:r w:rsidRPr="00530276">
        <w:rPr>
          <w:rFonts w:ascii="Arial" w:eastAsia="Times New Roman" w:hAnsi="Arial" w:cs="Arial"/>
          <w:sz w:val="24"/>
          <w:szCs w:val="24"/>
          <w:lang w:eastAsia="ru-RU"/>
        </w:rPr>
        <w:t>Брежневского</w:t>
      </w:r>
      <w:r w:rsidR="008A6885"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right"/>
        <w:rPr>
          <w:rFonts w:ascii="Arial" w:eastAsia="Times New Roman" w:hAnsi="Arial" w:cs="Arial"/>
          <w:sz w:val="24"/>
          <w:szCs w:val="24"/>
          <w:lang w:eastAsia="ru-RU"/>
        </w:rPr>
      </w:pPr>
      <w:r w:rsidRPr="00530276">
        <w:rPr>
          <w:rFonts w:ascii="Arial" w:eastAsia="Times New Roman" w:hAnsi="Arial" w:cs="Arial"/>
          <w:sz w:val="24"/>
          <w:szCs w:val="24"/>
          <w:lang w:eastAsia="ru-RU"/>
        </w:rPr>
        <w:t>Курского района Курской области</w:t>
      </w:r>
    </w:p>
    <w:p w:rsidR="008A6885" w:rsidRDefault="00530276" w:rsidP="00055006">
      <w:pPr>
        <w:spacing w:line="240" w:lineRule="auto"/>
        <w:ind w:firstLine="567"/>
        <w:jc w:val="right"/>
        <w:rPr>
          <w:rFonts w:ascii="Arial" w:eastAsia="Times New Roman" w:hAnsi="Arial" w:cs="Arial"/>
          <w:sz w:val="24"/>
          <w:szCs w:val="24"/>
          <w:lang w:eastAsia="ru-RU"/>
        </w:rPr>
      </w:pPr>
      <w:r>
        <w:rPr>
          <w:rFonts w:ascii="Arial" w:eastAsia="Times New Roman" w:hAnsi="Arial" w:cs="Arial"/>
          <w:sz w:val="24"/>
          <w:szCs w:val="24"/>
          <w:lang w:eastAsia="ru-RU"/>
        </w:rPr>
        <w:t>от 28.08.2020 г.№237-2-67</w:t>
      </w:r>
    </w:p>
    <w:p w:rsidR="00205BAB" w:rsidRPr="00530276" w:rsidRDefault="00205BAB" w:rsidP="00055006">
      <w:pPr>
        <w:spacing w:line="240" w:lineRule="auto"/>
        <w:ind w:firstLine="567"/>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в редакции от </w:t>
      </w:r>
      <w:r w:rsidR="004C22F0">
        <w:rPr>
          <w:rFonts w:ascii="Arial" w:eastAsia="Times New Roman" w:hAnsi="Arial" w:cs="Arial"/>
          <w:sz w:val="24"/>
          <w:szCs w:val="24"/>
          <w:lang w:eastAsia="ru-RU"/>
        </w:rPr>
        <w:t xml:space="preserve">             </w:t>
      </w:r>
      <w:r>
        <w:rPr>
          <w:rFonts w:ascii="Arial" w:eastAsia="Times New Roman" w:hAnsi="Arial" w:cs="Arial"/>
          <w:sz w:val="24"/>
          <w:szCs w:val="24"/>
          <w:lang w:eastAsia="ru-RU"/>
        </w:rPr>
        <w:t>202</w:t>
      </w:r>
      <w:r w:rsidR="00791384">
        <w:rPr>
          <w:rFonts w:ascii="Arial" w:eastAsia="Times New Roman" w:hAnsi="Arial" w:cs="Arial"/>
          <w:sz w:val="24"/>
          <w:szCs w:val="24"/>
          <w:lang w:eastAsia="ru-RU"/>
        </w:rPr>
        <w:t>2</w:t>
      </w:r>
      <w:r>
        <w:rPr>
          <w:rFonts w:ascii="Arial" w:eastAsia="Times New Roman" w:hAnsi="Arial" w:cs="Arial"/>
          <w:sz w:val="24"/>
          <w:szCs w:val="24"/>
          <w:lang w:eastAsia="ru-RU"/>
        </w:rPr>
        <w:t>г.</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center"/>
        <w:rPr>
          <w:rFonts w:ascii="Arial" w:eastAsia="Times New Roman" w:hAnsi="Arial" w:cs="Arial"/>
          <w:sz w:val="24"/>
          <w:szCs w:val="24"/>
          <w:lang w:eastAsia="ru-RU"/>
        </w:rPr>
      </w:pPr>
      <w:r w:rsidRPr="00530276">
        <w:rPr>
          <w:rFonts w:ascii="Arial" w:eastAsia="Times New Roman" w:hAnsi="Arial" w:cs="Arial"/>
          <w:b/>
          <w:bCs/>
          <w:sz w:val="24"/>
          <w:szCs w:val="24"/>
          <w:lang w:eastAsia="ru-RU"/>
        </w:rPr>
        <w:t>ПОЛОЖЕНИЕ</w:t>
      </w:r>
    </w:p>
    <w:p w:rsidR="008A6885" w:rsidRPr="00530276" w:rsidRDefault="008A6885" w:rsidP="00055006">
      <w:pPr>
        <w:spacing w:line="240" w:lineRule="auto"/>
        <w:ind w:firstLine="567"/>
        <w:jc w:val="center"/>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о бюджетном процессе в </w:t>
      </w:r>
      <w:r w:rsidR="00C8463A" w:rsidRPr="00530276">
        <w:rPr>
          <w:rFonts w:ascii="Arial" w:eastAsia="Times New Roman" w:hAnsi="Arial" w:cs="Arial"/>
          <w:b/>
          <w:bCs/>
          <w:sz w:val="24"/>
          <w:szCs w:val="24"/>
          <w:lang w:eastAsia="ru-RU"/>
        </w:rPr>
        <w:t>Брежневском</w:t>
      </w:r>
      <w:r w:rsidRPr="00530276">
        <w:rPr>
          <w:rFonts w:ascii="Arial" w:eastAsia="Times New Roman" w:hAnsi="Arial" w:cs="Arial"/>
          <w:b/>
          <w:bCs/>
          <w:sz w:val="24"/>
          <w:szCs w:val="24"/>
          <w:lang w:eastAsia="ru-RU"/>
        </w:rPr>
        <w:t xml:space="preserve"> сельсовете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center"/>
        <w:rPr>
          <w:rFonts w:ascii="Arial" w:eastAsia="Times New Roman" w:hAnsi="Arial" w:cs="Arial"/>
          <w:sz w:val="24"/>
          <w:szCs w:val="24"/>
          <w:lang w:eastAsia="ru-RU"/>
        </w:rPr>
      </w:pPr>
      <w:r w:rsidRPr="00530276">
        <w:rPr>
          <w:rFonts w:ascii="Arial" w:eastAsia="Times New Roman" w:hAnsi="Arial" w:cs="Arial"/>
          <w:b/>
          <w:bCs/>
          <w:sz w:val="24"/>
          <w:szCs w:val="24"/>
          <w:lang w:eastAsia="ru-RU"/>
        </w:rPr>
        <w:t>Глава 1. ОБЩИЕ ПОЛОЖЕНИЯ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1. Правоотношения, регулируемые Положением о бюджетном процессе в муниципальном образовании «</w:t>
      </w:r>
      <w:r w:rsidR="00C8463A" w:rsidRPr="00530276">
        <w:rPr>
          <w:rFonts w:ascii="Arial" w:eastAsia="Times New Roman" w:hAnsi="Arial" w:cs="Arial"/>
          <w:b/>
          <w:bCs/>
          <w:sz w:val="24"/>
          <w:szCs w:val="24"/>
          <w:lang w:eastAsia="ru-RU"/>
        </w:rPr>
        <w:t>Брежневский</w:t>
      </w:r>
      <w:r w:rsidRPr="00530276">
        <w:rPr>
          <w:rFonts w:ascii="Arial" w:eastAsia="Times New Roman" w:hAnsi="Arial" w:cs="Arial"/>
          <w:b/>
          <w:bCs/>
          <w:sz w:val="24"/>
          <w:szCs w:val="24"/>
          <w:lang w:eastAsia="ru-RU"/>
        </w:rPr>
        <w:t xml:space="preserve"> сельсовет»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Настоящее Положение о бюджетном процессе в </w:t>
      </w:r>
      <w:r w:rsidR="00C8463A" w:rsidRPr="00530276">
        <w:rPr>
          <w:rFonts w:ascii="Arial" w:eastAsia="Times New Roman" w:hAnsi="Arial" w:cs="Arial"/>
          <w:sz w:val="24"/>
          <w:szCs w:val="24"/>
          <w:lang w:eastAsia="ru-RU"/>
        </w:rPr>
        <w:t>Брежневском</w:t>
      </w:r>
      <w:r w:rsidRPr="00530276">
        <w:rPr>
          <w:rFonts w:ascii="Arial" w:eastAsia="Times New Roman" w:hAnsi="Arial" w:cs="Arial"/>
          <w:sz w:val="24"/>
          <w:szCs w:val="24"/>
          <w:lang w:eastAsia="ru-RU"/>
        </w:rPr>
        <w:t xml:space="preserve"> сельсовете Курского района Курской области (далее - Положение) регулирует деятельность органа местного самоуправления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 иных участников бюджетного процесса в ходе формирования доходов и осуществления муниципальных заимствований, регулирования муниципального долга, а также правоотношения по составлению, рассмотрению проекта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утверждению и исполнению бюджета </w:t>
      </w:r>
      <w:r w:rsidR="00C8463A" w:rsidRPr="00530276">
        <w:rPr>
          <w:rFonts w:ascii="Arial" w:eastAsia="Times New Roman" w:hAnsi="Arial" w:cs="Arial"/>
          <w:sz w:val="24"/>
          <w:szCs w:val="24"/>
          <w:lang w:eastAsia="ru-RU"/>
        </w:rPr>
        <w:t>Брежневского</w:t>
      </w:r>
      <w:proofErr w:type="gramEnd"/>
      <w:r w:rsidRPr="00530276">
        <w:rPr>
          <w:rFonts w:ascii="Arial" w:eastAsia="Times New Roman" w:hAnsi="Arial" w:cs="Arial"/>
          <w:sz w:val="24"/>
          <w:szCs w:val="24"/>
          <w:lang w:eastAsia="ru-RU"/>
        </w:rPr>
        <w:t xml:space="preserve"> сельсовета Курского района Курской области, </w:t>
      </w:r>
      <w:proofErr w:type="gramStart"/>
      <w:r w:rsidRPr="00530276">
        <w:rPr>
          <w:rFonts w:ascii="Arial" w:eastAsia="Times New Roman" w:hAnsi="Arial" w:cs="Arial"/>
          <w:sz w:val="24"/>
          <w:szCs w:val="24"/>
          <w:lang w:eastAsia="ru-RU"/>
        </w:rPr>
        <w:t>контролю за</w:t>
      </w:r>
      <w:proofErr w:type="gramEnd"/>
      <w:r w:rsidRPr="00530276">
        <w:rPr>
          <w:rFonts w:ascii="Arial" w:eastAsia="Times New Roman" w:hAnsi="Arial" w:cs="Arial"/>
          <w:sz w:val="24"/>
          <w:szCs w:val="24"/>
          <w:lang w:eastAsia="ru-RU"/>
        </w:rPr>
        <w:t xml:space="preserve"> их исполнением, осуществлению бюджетного учета, составлению, рассмотрению и утверждению бюджетной отчетности.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2. Бюджетное законодательство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Бюджетные правоотношения в </w:t>
      </w:r>
      <w:r w:rsidR="00C8463A" w:rsidRPr="00530276">
        <w:rPr>
          <w:rFonts w:ascii="Arial" w:eastAsia="Times New Roman" w:hAnsi="Arial" w:cs="Arial"/>
          <w:sz w:val="24"/>
          <w:szCs w:val="24"/>
          <w:lang w:eastAsia="ru-RU"/>
        </w:rPr>
        <w:t>Брежневском</w:t>
      </w:r>
      <w:r w:rsidRPr="00530276">
        <w:rPr>
          <w:rFonts w:ascii="Arial" w:eastAsia="Times New Roman" w:hAnsi="Arial" w:cs="Arial"/>
          <w:sz w:val="24"/>
          <w:szCs w:val="24"/>
          <w:lang w:eastAsia="ru-RU"/>
        </w:rPr>
        <w:t xml:space="preserve"> сельсовете Курского района Курской области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3. Основные понятия и термины, используемые в настоящем Положении.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настоящем Положении применяются следующие понятия и термины:</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 xml:space="preserve">бюджет </w:t>
      </w:r>
      <w:r w:rsidR="00C8463A" w:rsidRPr="00530276">
        <w:rPr>
          <w:rFonts w:ascii="Arial" w:eastAsia="Times New Roman" w:hAnsi="Arial" w:cs="Arial"/>
          <w:b/>
          <w:sz w:val="24"/>
          <w:szCs w:val="24"/>
          <w:lang w:eastAsia="ru-RU"/>
        </w:rPr>
        <w:t>Брежневского</w:t>
      </w:r>
      <w:r w:rsidRPr="00530276">
        <w:rPr>
          <w:rFonts w:ascii="Arial" w:eastAsia="Times New Roman" w:hAnsi="Arial" w:cs="Arial"/>
          <w:b/>
          <w:sz w:val="24"/>
          <w:szCs w:val="24"/>
          <w:lang w:eastAsia="ru-RU"/>
        </w:rPr>
        <w:t xml:space="preserve">  сельсовета Курского района Курской области</w:t>
      </w:r>
      <w:r w:rsidR="00346B4A" w:rsidRPr="00530276">
        <w:rPr>
          <w:rFonts w:ascii="Arial" w:eastAsia="Times New Roman" w:hAnsi="Arial" w:cs="Arial"/>
          <w:sz w:val="24"/>
          <w:szCs w:val="24"/>
          <w:lang w:eastAsia="ru-RU"/>
        </w:rPr>
        <w:t xml:space="preserve"> </w:t>
      </w:r>
      <w:r w:rsidRPr="00530276">
        <w:rPr>
          <w:rFonts w:ascii="Arial" w:eastAsia="Times New Roman" w:hAnsi="Arial" w:cs="Arial"/>
          <w:b/>
          <w:sz w:val="24"/>
          <w:szCs w:val="24"/>
          <w:lang w:eastAsia="ru-RU"/>
        </w:rPr>
        <w:t>(местный бюджет)</w:t>
      </w:r>
      <w:r w:rsidRPr="00530276">
        <w:rPr>
          <w:rFonts w:ascii="Arial" w:eastAsia="Times New Roman" w:hAnsi="Arial" w:cs="Arial"/>
          <w:sz w:val="24"/>
          <w:szCs w:val="24"/>
          <w:lang w:eastAsia="ru-RU"/>
        </w:rPr>
        <w:t xml:space="preserve"> - форма образования и расходования денежных средств, предназначенных для финансового обеспечения задач и функций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 xml:space="preserve">доходы бюджета </w:t>
      </w:r>
      <w:r w:rsidR="00C8463A" w:rsidRPr="00530276">
        <w:rPr>
          <w:rFonts w:ascii="Arial" w:eastAsia="Times New Roman" w:hAnsi="Arial" w:cs="Arial"/>
          <w:b/>
          <w:sz w:val="24"/>
          <w:szCs w:val="24"/>
          <w:lang w:eastAsia="ru-RU"/>
        </w:rPr>
        <w:t>Брежневского</w:t>
      </w:r>
      <w:r w:rsidRPr="00530276">
        <w:rPr>
          <w:rFonts w:ascii="Arial" w:eastAsia="Times New Roman" w:hAnsi="Arial" w:cs="Arial"/>
          <w:b/>
          <w:sz w:val="24"/>
          <w:szCs w:val="24"/>
          <w:lang w:eastAsia="ru-RU"/>
        </w:rPr>
        <w:t xml:space="preserve">  сельсовета Курского района Курской области</w:t>
      </w:r>
      <w:r w:rsidRPr="00530276">
        <w:rPr>
          <w:rFonts w:ascii="Arial" w:eastAsia="Times New Roman" w:hAnsi="Arial" w:cs="Arial"/>
          <w:sz w:val="24"/>
          <w:szCs w:val="24"/>
          <w:lang w:eastAsia="ru-RU"/>
        </w:rPr>
        <w:t xml:space="preserve"> - поступающие в местный бюджет денежные средства, за исключением средств, являющихся в соответствии с настоящим Положением источниками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 xml:space="preserve">расходы бюджета </w:t>
      </w:r>
      <w:r w:rsidR="00C8463A" w:rsidRPr="00530276">
        <w:rPr>
          <w:rFonts w:ascii="Arial" w:eastAsia="Times New Roman" w:hAnsi="Arial" w:cs="Arial"/>
          <w:b/>
          <w:sz w:val="24"/>
          <w:szCs w:val="24"/>
          <w:lang w:eastAsia="ru-RU"/>
        </w:rPr>
        <w:t>Брежневского</w:t>
      </w:r>
      <w:r w:rsidRPr="00530276">
        <w:rPr>
          <w:rFonts w:ascii="Arial" w:eastAsia="Times New Roman" w:hAnsi="Arial" w:cs="Arial"/>
          <w:b/>
          <w:sz w:val="24"/>
          <w:szCs w:val="24"/>
          <w:lang w:eastAsia="ru-RU"/>
        </w:rPr>
        <w:t xml:space="preserve">  сельсовета Курского района Курской области</w:t>
      </w:r>
      <w:r w:rsidR="00346B4A" w:rsidRPr="00530276">
        <w:rPr>
          <w:rFonts w:ascii="Arial" w:eastAsia="Times New Roman" w:hAnsi="Arial" w:cs="Arial"/>
          <w:b/>
          <w:sz w:val="24"/>
          <w:szCs w:val="24"/>
          <w:lang w:eastAsia="ru-RU"/>
        </w:rPr>
        <w:t xml:space="preserve"> </w:t>
      </w:r>
      <w:r w:rsidRPr="00530276">
        <w:rPr>
          <w:rFonts w:ascii="Arial" w:eastAsia="Times New Roman" w:hAnsi="Arial" w:cs="Arial"/>
          <w:b/>
          <w:sz w:val="24"/>
          <w:szCs w:val="24"/>
          <w:lang w:eastAsia="ru-RU"/>
        </w:rPr>
        <w:t>-</w:t>
      </w:r>
      <w:r w:rsidRPr="00530276">
        <w:rPr>
          <w:rFonts w:ascii="Arial" w:eastAsia="Times New Roman" w:hAnsi="Arial" w:cs="Arial"/>
          <w:sz w:val="24"/>
          <w:szCs w:val="24"/>
          <w:lang w:eastAsia="ru-RU"/>
        </w:rPr>
        <w:t xml:space="preserve"> выплачиваемые из местного бюджета денежные средства, за исключением средств, являющихся в соответствии с настоящим Положением источниками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 xml:space="preserve">дефицит бюджета </w:t>
      </w:r>
      <w:r w:rsidR="00C8463A" w:rsidRPr="00530276">
        <w:rPr>
          <w:rFonts w:ascii="Arial" w:eastAsia="Times New Roman" w:hAnsi="Arial" w:cs="Arial"/>
          <w:b/>
          <w:sz w:val="24"/>
          <w:szCs w:val="24"/>
          <w:lang w:eastAsia="ru-RU"/>
        </w:rPr>
        <w:t>Брежневского</w:t>
      </w:r>
      <w:r w:rsidRPr="00530276">
        <w:rPr>
          <w:rFonts w:ascii="Arial" w:eastAsia="Times New Roman" w:hAnsi="Arial" w:cs="Arial"/>
          <w:b/>
          <w:sz w:val="24"/>
          <w:szCs w:val="24"/>
          <w:lang w:eastAsia="ru-RU"/>
        </w:rPr>
        <w:t xml:space="preserve">  сельсовета Курского района Курской области</w:t>
      </w:r>
      <w:r w:rsidRPr="00530276">
        <w:rPr>
          <w:rFonts w:ascii="Arial" w:eastAsia="Times New Roman" w:hAnsi="Arial" w:cs="Arial"/>
          <w:sz w:val="24"/>
          <w:szCs w:val="24"/>
          <w:lang w:eastAsia="ru-RU"/>
        </w:rPr>
        <w:t xml:space="preserve"> - превышение расходов местного бюджета над его доходами;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spellStart"/>
      <w:r w:rsidRPr="00530276">
        <w:rPr>
          <w:rFonts w:ascii="Arial" w:eastAsia="Times New Roman" w:hAnsi="Arial" w:cs="Arial"/>
          <w:b/>
          <w:sz w:val="24"/>
          <w:szCs w:val="24"/>
          <w:lang w:eastAsia="ru-RU"/>
        </w:rPr>
        <w:t>профицит</w:t>
      </w:r>
      <w:proofErr w:type="spellEnd"/>
      <w:r w:rsidRPr="00530276">
        <w:rPr>
          <w:rFonts w:ascii="Arial" w:eastAsia="Times New Roman" w:hAnsi="Arial" w:cs="Arial"/>
          <w:b/>
          <w:sz w:val="24"/>
          <w:szCs w:val="24"/>
          <w:lang w:eastAsia="ru-RU"/>
        </w:rPr>
        <w:t xml:space="preserve"> бюджета </w:t>
      </w:r>
      <w:r w:rsidR="00C8463A" w:rsidRPr="00530276">
        <w:rPr>
          <w:rFonts w:ascii="Arial" w:eastAsia="Times New Roman" w:hAnsi="Arial" w:cs="Arial"/>
          <w:b/>
          <w:sz w:val="24"/>
          <w:szCs w:val="24"/>
          <w:lang w:eastAsia="ru-RU"/>
        </w:rPr>
        <w:t>Брежневского</w:t>
      </w:r>
      <w:r w:rsidRPr="00530276">
        <w:rPr>
          <w:rFonts w:ascii="Arial" w:eastAsia="Times New Roman" w:hAnsi="Arial" w:cs="Arial"/>
          <w:b/>
          <w:sz w:val="24"/>
          <w:szCs w:val="24"/>
          <w:lang w:eastAsia="ru-RU"/>
        </w:rPr>
        <w:t xml:space="preserve">  сельсовета Курского района Курской области</w:t>
      </w:r>
      <w:r w:rsidRPr="00530276">
        <w:rPr>
          <w:rFonts w:ascii="Arial" w:eastAsia="Times New Roman" w:hAnsi="Arial" w:cs="Arial"/>
          <w:sz w:val="24"/>
          <w:szCs w:val="24"/>
          <w:lang w:eastAsia="ru-RU"/>
        </w:rPr>
        <w:t xml:space="preserve"> - превышение доходов местного бюджета над его расходами;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бюджетный процесс</w:t>
      </w:r>
      <w:r w:rsidRPr="00530276">
        <w:rPr>
          <w:rFonts w:ascii="Arial" w:eastAsia="Times New Roman" w:hAnsi="Arial" w:cs="Arial"/>
          <w:sz w:val="24"/>
          <w:szCs w:val="24"/>
          <w:lang w:eastAsia="ru-RU"/>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530276">
        <w:rPr>
          <w:rFonts w:ascii="Arial" w:eastAsia="Times New Roman" w:hAnsi="Arial" w:cs="Arial"/>
          <w:sz w:val="24"/>
          <w:szCs w:val="24"/>
          <w:lang w:eastAsia="ru-RU"/>
        </w:rPr>
        <w:t>контролю за</w:t>
      </w:r>
      <w:proofErr w:type="gramEnd"/>
      <w:r w:rsidRPr="00530276">
        <w:rPr>
          <w:rFonts w:ascii="Arial" w:eastAsia="Times New Roman" w:hAnsi="Arial" w:cs="Arial"/>
          <w:sz w:val="24"/>
          <w:szCs w:val="24"/>
          <w:lang w:eastAsia="ru-RU"/>
        </w:rPr>
        <w:t xml:space="preserve"> их исполнением, осуществлению бюджетного учета, составлению, внешней проверке, рассмотрению и утверждению бюджетной отчетности;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сводная бюджетная роспись</w:t>
      </w:r>
      <w:r w:rsidRPr="00530276">
        <w:rPr>
          <w:rFonts w:ascii="Arial" w:eastAsia="Times New Roman" w:hAnsi="Arial" w:cs="Arial"/>
          <w:sz w:val="24"/>
          <w:szCs w:val="24"/>
          <w:lang w:eastAsia="ru-RU"/>
        </w:rPr>
        <w:t xml:space="preserve"> - документ, который составляется и ведется финансовым органом в соответствии с настоящим Положением в целях организации исполнения местного бюджета по расходам бюджета и источникам финансирования дефицита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бюджетные ассигнования</w:t>
      </w:r>
      <w:r w:rsidRPr="00530276">
        <w:rPr>
          <w:rFonts w:ascii="Arial" w:eastAsia="Times New Roman" w:hAnsi="Arial" w:cs="Arial"/>
          <w:sz w:val="24"/>
          <w:szCs w:val="24"/>
          <w:lang w:eastAsia="ru-RU"/>
        </w:rPr>
        <w:t xml:space="preserve"> - предельные объемы денежных средств, предусмотренных в соответствующем финансовом году для исполнения бюджетных обязательств;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бюджетные обязательства</w:t>
      </w:r>
      <w:r w:rsidRPr="00530276">
        <w:rPr>
          <w:rFonts w:ascii="Arial" w:eastAsia="Times New Roman" w:hAnsi="Arial" w:cs="Arial"/>
          <w:sz w:val="24"/>
          <w:szCs w:val="24"/>
          <w:lang w:eastAsia="ru-RU"/>
        </w:rPr>
        <w:t xml:space="preserve"> - расходные обязательства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подлежащие исполнению в соответствующем финансовом году;</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денежные обязательства</w:t>
      </w:r>
      <w:r w:rsidRPr="00530276">
        <w:rPr>
          <w:rFonts w:ascii="Arial" w:eastAsia="Times New Roman" w:hAnsi="Arial" w:cs="Arial"/>
          <w:sz w:val="24"/>
          <w:szCs w:val="24"/>
          <w:lang w:eastAsia="ru-RU"/>
        </w:rPr>
        <w:t xml:space="preserve"> - обязанность получателя бюджетных средств уплатить бюджету, физическому лицу и юридическому лицу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муниципального акта, условиями договора или соглашения;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межбюджетные отношения</w:t>
      </w:r>
      <w:r w:rsidRPr="00530276">
        <w:rPr>
          <w:rFonts w:ascii="Arial" w:eastAsia="Times New Roman" w:hAnsi="Arial" w:cs="Arial"/>
          <w:sz w:val="24"/>
          <w:szCs w:val="24"/>
          <w:lang w:eastAsia="ru-RU"/>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межбюджетные трансферты</w:t>
      </w:r>
      <w:r w:rsidRPr="00530276">
        <w:rPr>
          <w:rFonts w:ascii="Arial" w:eastAsia="Times New Roman" w:hAnsi="Arial" w:cs="Arial"/>
          <w:sz w:val="24"/>
          <w:szCs w:val="24"/>
          <w:lang w:eastAsia="ru-RU"/>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дотации</w:t>
      </w:r>
      <w:r w:rsidRPr="00530276">
        <w:rPr>
          <w:rFonts w:ascii="Arial" w:eastAsia="Times New Roman" w:hAnsi="Arial" w:cs="Arial"/>
          <w:sz w:val="24"/>
          <w:szCs w:val="24"/>
          <w:lang w:eastAsia="ru-RU"/>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b/>
          <w:sz w:val="24"/>
          <w:szCs w:val="24"/>
          <w:lang w:eastAsia="ru-RU"/>
        </w:rPr>
        <w:t>бюджетные полномочия</w:t>
      </w:r>
      <w:r w:rsidRPr="00530276">
        <w:rPr>
          <w:rFonts w:ascii="Arial" w:eastAsia="Times New Roman" w:hAnsi="Arial" w:cs="Arial"/>
          <w:sz w:val="24"/>
          <w:szCs w:val="24"/>
          <w:lang w:eastAsia="ru-RU"/>
        </w:rPr>
        <w:t xml:space="preserve"> - установленные настоящим Положением и принятыми в соответствии с ним муниципальными правовыми актами, регулирующими бюджетные правоотношения, права и обязанности органа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7C5573" w:rsidRPr="001F1C78" w:rsidRDefault="007C5573" w:rsidP="007C5573">
      <w:pPr>
        <w:rPr>
          <w:rFonts w:ascii="Arial" w:hAnsi="Arial" w:cs="Arial"/>
          <w:i/>
          <w:sz w:val="24"/>
          <w:szCs w:val="24"/>
        </w:rPr>
      </w:pPr>
      <w:r>
        <w:rPr>
          <w:rStyle w:val="blk"/>
          <w:rFonts w:ascii="Arial" w:hAnsi="Arial" w:cs="Arial"/>
          <w:b/>
          <w:i/>
          <w:sz w:val="24"/>
          <w:szCs w:val="24"/>
        </w:rPr>
        <w:t xml:space="preserve">         </w:t>
      </w:r>
      <w:r w:rsidRPr="001F1C78">
        <w:rPr>
          <w:rStyle w:val="blk"/>
          <w:rFonts w:ascii="Arial" w:hAnsi="Arial" w:cs="Arial"/>
          <w:b/>
          <w:i/>
          <w:sz w:val="24"/>
          <w:szCs w:val="24"/>
        </w:rPr>
        <w:t>казначейский счет</w:t>
      </w:r>
      <w:r w:rsidRPr="001F1C78">
        <w:rPr>
          <w:rStyle w:val="blk"/>
          <w:rFonts w:ascii="Arial" w:hAnsi="Arial" w:cs="Arial"/>
          <w:i/>
          <w:sz w:val="24"/>
          <w:szCs w:val="24"/>
        </w:rPr>
        <w:t xml:space="preserve"> - счет, открытый в Федеральном казначействе отдельному участнику системы казначейских платежей для осуществления и отражения в системе казначейских </w:t>
      </w:r>
      <w:proofErr w:type="gramStart"/>
      <w:r w:rsidRPr="001F1C78">
        <w:rPr>
          <w:rStyle w:val="blk"/>
          <w:rFonts w:ascii="Arial" w:hAnsi="Arial" w:cs="Arial"/>
          <w:i/>
          <w:sz w:val="24"/>
          <w:szCs w:val="24"/>
        </w:rPr>
        <w:t>платежей операций участника системы казначейских платежей</w:t>
      </w:r>
      <w:proofErr w:type="gramEnd"/>
      <w:r w:rsidRPr="001F1C78">
        <w:rPr>
          <w:rStyle w:val="blk"/>
          <w:rFonts w:ascii="Arial" w:hAnsi="Arial" w:cs="Arial"/>
          <w:i/>
          <w:sz w:val="24"/>
          <w:szCs w:val="24"/>
        </w:rPr>
        <w:t xml:space="preserve"> с денежными средствами;</w:t>
      </w:r>
    </w:p>
    <w:p w:rsidR="007C5573" w:rsidRPr="001F1C78" w:rsidRDefault="007C5573" w:rsidP="007C5573">
      <w:pPr>
        <w:ind w:firstLine="540"/>
        <w:rPr>
          <w:rFonts w:ascii="Arial" w:hAnsi="Arial" w:cs="Arial"/>
          <w:i/>
          <w:sz w:val="24"/>
          <w:szCs w:val="24"/>
        </w:rPr>
      </w:pPr>
      <w:proofErr w:type="gramStart"/>
      <w:r w:rsidRPr="001F1C78">
        <w:rPr>
          <w:rStyle w:val="blk"/>
          <w:rFonts w:ascii="Arial" w:hAnsi="Arial" w:cs="Arial"/>
          <w:b/>
          <w:i/>
          <w:sz w:val="24"/>
          <w:szCs w:val="24"/>
        </w:rPr>
        <w:t>единый казначейский счет</w:t>
      </w:r>
      <w:r w:rsidRPr="001F1C78">
        <w:rPr>
          <w:rStyle w:val="blk"/>
          <w:rFonts w:ascii="Arial" w:hAnsi="Arial" w:cs="Arial"/>
          <w:i/>
          <w:sz w:val="24"/>
          <w:szCs w:val="24"/>
        </w:rPr>
        <w:t xml:space="preserve">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roofErr w:type="gramEnd"/>
    </w:p>
    <w:p w:rsidR="007C5573" w:rsidRPr="001F1C78" w:rsidRDefault="007C5573" w:rsidP="007C5573">
      <w:pPr>
        <w:ind w:firstLine="540"/>
        <w:rPr>
          <w:rFonts w:ascii="Arial" w:hAnsi="Arial" w:cs="Arial"/>
          <w:i/>
          <w:sz w:val="24"/>
          <w:szCs w:val="24"/>
        </w:rPr>
      </w:pPr>
      <w:r w:rsidRPr="001F1C78">
        <w:rPr>
          <w:rStyle w:val="blk"/>
          <w:rFonts w:ascii="Arial" w:hAnsi="Arial" w:cs="Arial"/>
          <w:b/>
          <w:i/>
          <w:sz w:val="24"/>
          <w:szCs w:val="24"/>
        </w:rPr>
        <w:t>единый счет бюджета</w:t>
      </w:r>
      <w:r w:rsidRPr="001F1C78">
        <w:rPr>
          <w:rStyle w:val="blk"/>
          <w:rFonts w:ascii="Arial" w:hAnsi="Arial" w:cs="Arial"/>
          <w:i/>
          <w:sz w:val="24"/>
          <w:szCs w:val="24"/>
        </w:rPr>
        <w:t xml:space="preserve">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w:t>
      </w:r>
      <w:r w:rsidRPr="001F1C78">
        <w:rPr>
          <w:rStyle w:val="blk"/>
          <w:rFonts w:ascii="Arial" w:hAnsi="Arial" w:cs="Arial"/>
          <w:i/>
          <w:color w:val="FF0000"/>
          <w:sz w:val="24"/>
          <w:szCs w:val="24"/>
        </w:rPr>
        <w:t xml:space="preserve"> </w:t>
      </w:r>
      <w:r w:rsidRPr="001F1C78">
        <w:rPr>
          <w:rStyle w:val="blk"/>
          <w:rFonts w:ascii="Arial" w:hAnsi="Arial" w:cs="Arial"/>
          <w:i/>
          <w:sz w:val="24"/>
          <w:szCs w:val="24"/>
        </w:rPr>
        <w:t>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8A6885" w:rsidRPr="00530276" w:rsidRDefault="007C5573" w:rsidP="007C5573">
      <w:pPr>
        <w:spacing w:line="240" w:lineRule="auto"/>
        <w:ind w:firstLine="567"/>
        <w:jc w:val="both"/>
        <w:rPr>
          <w:rFonts w:ascii="Arial" w:eastAsia="Times New Roman" w:hAnsi="Arial" w:cs="Arial"/>
          <w:sz w:val="24"/>
          <w:szCs w:val="24"/>
          <w:lang w:eastAsia="ru-RU"/>
        </w:rPr>
      </w:pPr>
      <w:r w:rsidRPr="001F1C78">
        <w:rPr>
          <w:rStyle w:val="blk"/>
          <w:rFonts w:ascii="Arial" w:hAnsi="Arial" w:cs="Arial"/>
          <w:b/>
          <w:i/>
          <w:sz w:val="24"/>
          <w:szCs w:val="24"/>
        </w:rPr>
        <w:t>казначейское обслуживание</w:t>
      </w:r>
      <w:r w:rsidRPr="001F1C78">
        <w:rPr>
          <w:rStyle w:val="blk"/>
          <w:rFonts w:ascii="Arial" w:hAnsi="Arial" w:cs="Arial"/>
          <w:i/>
          <w:sz w:val="24"/>
          <w:szCs w:val="24"/>
        </w:rPr>
        <w:t xml:space="preserve"> - проведение Федеральным казначейством в системе казначейских </w:t>
      </w:r>
      <w:proofErr w:type="gramStart"/>
      <w:r w:rsidRPr="001F1C78">
        <w:rPr>
          <w:rStyle w:val="blk"/>
          <w:rFonts w:ascii="Arial" w:hAnsi="Arial" w:cs="Arial"/>
          <w:i/>
          <w:sz w:val="24"/>
          <w:szCs w:val="24"/>
        </w:rPr>
        <w:t>платежей операций участников системы казначейских платежей</w:t>
      </w:r>
      <w:proofErr w:type="gramEnd"/>
      <w:r w:rsidRPr="001F1C78">
        <w:rPr>
          <w:rStyle w:val="blk"/>
          <w:rFonts w:ascii="Arial" w:hAnsi="Arial" w:cs="Arial"/>
          <w:i/>
          <w:sz w:val="24"/>
          <w:szCs w:val="24"/>
        </w:rPr>
        <w:t xml:space="preserve"> с денежными средствами с их отражением на соответствующих казначейских счетах;</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b/>
          <w:sz w:val="24"/>
          <w:szCs w:val="24"/>
          <w:lang w:eastAsia="ru-RU"/>
        </w:rPr>
        <w:t>муниципальные услуги (работы</w:t>
      </w:r>
      <w:r w:rsidRPr="00530276">
        <w:rPr>
          <w:rFonts w:ascii="Arial" w:eastAsia="Times New Roman" w:hAnsi="Arial" w:cs="Arial"/>
          <w:sz w:val="24"/>
          <w:szCs w:val="24"/>
          <w:lang w:eastAsia="ru-RU"/>
        </w:rPr>
        <w:t>) - услуги (работы), оказываемые (выполняемые) органами местного самоуправления, муниципальными учреждениями и в случаях, установленных законодательством субъектов Российской Федерации, иными юридическими лицами;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b/>
          <w:sz w:val="24"/>
          <w:szCs w:val="24"/>
          <w:lang w:eastAsia="ru-RU"/>
        </w:rPr>
        <w:t>муниципальное задание</w:t>
      </w:r>
      <w:r w:rsidRPr="00530276">
        <w:rPr>
          <w:rFonts w:ascii="Arial" w:eastAsia="Times New Roman" w:hAnsi="Arial" w:cs="Arial"/>
          <w:sz w:val="24"/>
          <w:szCs w:val="24"/>
          <w:lang w:eastAsia="ru-RU"/>
        </w:rPr>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бюджетные инвестиции</w:t>
      </w:r>
      <w:r w:rsidRPr="00530276">
        <w:rPr>
          <w:rFonts w:ascii="Arial" w:eastAsia="Times New Roman" w:hAnsi="Arial" w:cs="Arial"/>
          <w:sz w:val="24"/>
          <w:szCs w:val="24"/>
          <w:lang w:eastAsia="ru-RU"/>
        </w:rPr>
        <w:t xml:space="preserve"> - бюджетные средства, направляемые на создание или увеличение за счет средств местного бюджета стоимости муниципального имущества;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 xml:space="preserve">финансовый орган </w:t>
      </w:r>
      <w:r w:rsidR="00C8463A" w:rsidRPr="00530276">
        <w:rPr>
          <w:rFonts w:ascii="Arial" w:eastAsia="Times New Roman" w:hAnsi="Arial" w:cs="Arial"/>
          <w:b/>
          <w:sz w:val="24"/>
          <w:szCs w:val="24"/>
          <w:lang w:eastAsia="ru-RU"/>
        </w:rPr>
        <w:t>Брежневского</w:t>
      </w:r>
      <w:r w:rsidRPr="00530276">
        <w:rPr>
          <w:rFonts w:ascii="Arial" w:eastAsia="Times New Roman" w:hAnsi="Arial" w:cs="Arial"/>
          <w:b/>
          <w:sz w:val="24"/>
          <w:szCs w:val="24"/>
          <w:lang w:eastAsia="ru-RU"/>
        </w:rPr>
        <w:t xml:space="preserve">  сельсовета Курского района Курской области -</w:t>
      </w:r>
      <w:r w:rsidRPr="00530276">
        <w:rPr>
          <w:rFonts w:ascii="Arial" w:eastAsia="Times New Roman" w:hAnsi="Arial" w:cs="Arial"/>
          <w:sz w:val="24"/>
          <w:szCs w:val="24"/>
          <w:lang w:eastAsia="ru-RU"/>
        </w:rPr>
        <w:t xml:space="preserve"> орган, осуществляющий составление и организацию исполнения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главный распорядитель бюджетных средств местного бюджета</w:t>
      </w:r>
      <w:r w:rsidRPr="00530276">
        <w:rPr>
          <w:rFonts w:ascii="Arial" w:eastAsia="Times New Roman" w:hAnsi="Arial" w:cs="Arial"/>
          <w:sz w:val="24"/>
          <w:szCs w:val="24"/>
          <w:lang w:eastAsia="ru-RU"/>
        </w:rPr>
        <w:t xml:space="preserve"> – орган местного самоуправления, указанный в ведомственной структуре расходов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Положением;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распорядитель бюджетных средств местного бюджета</w:t>
      </w:r>
      <w:r w:rsidRPr="00530276">
        <w:rPr>
          <w:rFonts w:ascii="Arial" w:eastAsia="Times New Roman" w:hAnsi="Arial" w:cs="Arial"/>
          <w:sz w:val="24"/>
          <w:szCs w:val="24"/>
          <w:lang w:eastAsia="ru-RU"/>
        </w:rPr>
        <w:t xml:space="preserve"> - орган местного самоуправления,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b/>
          <w:sz w:val="24"/>
          <w:szCs w:val="24"/>
          <w:lang w:eastAsia="ru-RU"/>
        </w:rPr>
        <w:t>получатель бюджетных средств местного бюджета</w:t>
      </w:r>
      <w:r w:rsidRPr="00530276">
        <w:rPr>
          <w:rFonts w:ascii="Arial" w:eastAsia="Times New Roman" w:hAnsi="Arial" w:cs="Arial"/>
          <w:sz w:val="24"/>
          <w:szCs w:val="24"/>
          <w:lang w:eastAsia="ru-RU"/>
        </w:rPr>
        <w:t xml:space="preserve"> - орган местного самоуправления, находящейся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за счет средств местного бюджета;</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казенное учреждение</w:t>
      </w:r>
      <w:r w:rsidRPr="00530276">
        <w:rPr>
          <w:rFonts w:ascii="Arial" w:eastAsia="Times New Roman" w:hAnsi="Arial" w:cs="Arial"/>
          <w:sz w:val="24"/>
          <w:szCs w:val="24"/>
          <w:lang w:eastAsia="ru-RU"/>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органа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бюджетная смета</w:t>
      </w:r>
      <w:r w:rsidRPr="00530276">
        <w:rPr>
          <w:rFonts w:ascii="Arial" w:eastAsia="Times New Roman" w:hAnsi="Arial" w:cs="Arial"/>
          <w:sz w:val="24"/>
          <w:szCs w:val="24"/>
          <w:lang w:eastAsia="ru-RU"/>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b/>
          <w:sz w:val="24"/>
          <w:szCs w:val="24"/>
          <w:lang w:eastAsia="ru-RU"/>
        </w:rPr>
        <w:t>ведомственная структура расходов местного бюджета</w:t>
      </w:r>
      <w:r w:rsidRPr="00530276">
        <w:rPr>
          <w:rFonts w:ascii="Arial" w:eastAsia="Times New Roman" w:hAnsi="Arial" w:cs="Arial"/>
          <w:sz w:val="24"/>
          <w:szCs w:val="24"/>
          <w:lang w:eastAsia="ru-RU"/>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w:t>
      </w:r>
      <w:proofErr w:type="spellStart"/>
      <w:r w:rsidRPr="00530276">
        <w:rPr>
          <w:rFonts w:ascii="Arial" w:eastAsia="Times New Roman" w:hAnsi="Arial" w:cs="Arial"/>
          <w:sz w:val="24"/>
          <w:szCs w:val="24"/>
          <w:lang w:eastAsia="ru-RU"/>
        </w:rPr>
        <w:t>непрограммным</w:t>
      </w:r>
      <w:proofErr w:type="spellEnd"/>
      <w:r w:rsidRPr="00530276">
        <w:rPr>
          <w:rFonts w:ascii="Arial" w:eastAsia="Times New Roman" w:hAnsi="Arial" w:cs="Arial"/>
          <w:sz w:val="24"/>
          <w:szCs w:val="24"/>
          <w:lang w:eastAsia="ru-RU"/>
        </w:rPr>
        <w:t xml:space="preserve"> направлениям деятельности), группам (группам и подгруппам) видов расходов классификации расходов бюджетов;</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администратор доходов местного бюджета</w:t>
      </w:r>
      <w:r w:rsidRPr="00530276">
        <w:rPr>
          <w:rFonts w:ascii="Arial" w:eastAsia="Times New Roman" w:hAnsi="Arial" w:cs="Arial"/>
          <w:sz w:val="24"/>
          <w:szCs w:val="24"/>
          <w:lang w:eastAsia="ru-RU"/>
        </w:rPr>
        <w:t xml:space="preserve"> - орган местного самоуправления, осуществляющий в соответствии с законодательством Российской Федерации </w:t>
      </w:r>
      <w:proofErr w:type="gramStart"/>
      <w:r w:rsidRPr="00530276">
        <w:rPr>
          <w:rFonts w:ascii="Arial" w:eastAsia="Times New Roman" w:hAnsi="Arial" w:cs="Arial"/>
          <w:sz w:val="24"/>
          <w:szCs w:val="24"/>
          <w:lang w:eastAsia="ru-RU"/>
        </w:rPr>
        <w:t>контроль за</w:t>
      </w:r>
      <w:proofErr w:type="gramEnd"/>
      <w:r w:rsidRPr="00530276">
        <w:rPr>
          <w:rFonts w:ascii="Arial" w:eastAsia="Times New Roman" w:hAnsi="Arial" w:cs="Arial"/>
          <w:sz w:val="24"/>
          <w:szCs w:val="24"/>
          <w:lang w:eastAsia="ru-RU"/>
        </w:rP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 xml:space="preserve">администратор </w:t>
      </w:r>
      <w:proofErr w:type="gramStart"/>
      <w:r w:rsidRPr="00530276">
        <w:rPr>
          <w:rFonts w:ascii="Arial" w:eastAsia="Times New Roman" w:hAnsi="Arial" w:cs="Arial"/>
          <w:b/>
          <w:sz w:val="24"/>
          <w:szCs w:val="24"/>
          <w:lang w:eastAsia="ru-RU"/>
        </w:rPr>
        <w:t xml:space="preserve">источников финансирования дефицита бюджета </w:t>
      </w:r>
      <w:r w:rsidR="00C8463A" w:rsidRPr="00530276">
        <w:rPr>
          <w:rFonts w:ascii="Arial" w:eastAsia="Times New Roman" w:hAnsi="Arial" w:cs="Arial"/>
          <w:b/>
          <w:sz w:val="24"/>
          <w:szCs w:val="24"/>
          <w:lang w:eastAsia="ru-RU"/>
        </w:rPr>
        <w:t>Брежневского</w:t>
      </w:r>
      <w:r w:rsidRPr="00530276">
        <w:rPr>
          <w:rFonts w:ascii="Arial" w:eastAsia="Times New Roman" w:hAnsi="Arial" w:cs="Arial"/>
          <w:b/>
          <w:sz w:val="24"/>
          <w:szCs w:val="24"/>
          <w:lang w:eastAsia="ru-RU"/>
        </w:rPr>
        <w:t xml:space="preserve">  сельсовета Курского района Курской</w:t>
      </w:r>
      <w:proofErr w:type="gramEnd"/>
      <w:r w:rsidRPr="00530276">
        <w:rPr>
          <w:rFonts w:ascii="Arial" w:eastAsia="Times New Roman" w:hAnsi="Arial" w:cs="Arial"/>
          <w:b/>
          <w:sz w:val="24"/>
          <w:szCs w:val="24"/>
          <w:lang w:eastAsia="ru-RU"/>
        </w:rPr>
        <w:t xml:space="preserve"> области</w:t>
      </w:r>
      <w:r w:rsidRPr="00530276">
        <w:rPr>
          <w:rFonts w:ascii="Arial" w:eastAsia="Times New Roman" w:hAnsi="Arial" w:cs="Arial"/>
          <w:sz w:val="24"/>
          <w:szCs w:val="24"/>
          <w:lang w:eastAsia="ru-RU"/>
        </w:rPr>
        <w:t xml:space="preserve"> - орган местного самоуправления, имеющий право в соответствии с настоящим Положением осуществлять операции с источниками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лимит бюджетных обязательств</w:t>
      </w:r>
      <w:r w:rsidRPr="00530276">
        <w:rPr>
          <w:rFonts w:ascii="Arial" w:eastAsia="Times New Roman" w:hAnsi="Arial" w:cs="Arial"/>
          <w:sz w:val="24"/>
          <w:szCs w:val="24"/>
          <w:lang w:eastAsia="ru-RU"/>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текущий финансовый год</w:t>
      </w:r>
      <w:r w:rsidRPr="00530276">
        <w:rPr>
          <w:rFonts w:ascii="Arial" w:eastAsia="Times New Roman" w:hAnsi="Arial" w:cs="Arial"/>
          <w:sz w:val="24"/>
          <w:szCs w:val="24"/>
          <w:lang w:eastAsia="ru-RU"/>
        </w:rPr>
        <w:t xml:space="preserve"> - год, в котором осуществляется исполнение местного бюджета, составление и рассмотрение проекта местного бюджета на очередной финансовый год (очередной финансовый год и плановый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очередной финансовый год</w:t>
      </w:r>
      <w:r w:rsidRPr="00530276">
        <w:rPr>
          <w:rFonts w:ascii="Arial" w:eastAsia="Times New Roman" w:hAnsi="Arial" w:cs="Arial"/>
          <w:sz w:val="24"/>
          <w:szCs w:val="24"/>
          <w:lang w:eastAsia="ru-RU"/>
        </w:rPr>
        <w:t xml:space="preserve"> - год, следующий за текущим финансовым годом;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плановый период</w:t>
      </w:r>
      <w:r w:rsidRPr="00530276">
        <w:rPr>
          <w:rFonts w:ascii="Arial" w:eastAsia="Times New Roman" w:hAnsi="Arial" w:cs="Arial"/>
          <w:sz w:val="24"/>
          <w:szCs w:val="24"/>
          <w:lang w:eastAsia="ru-RU"/>
        </w:rPr>
        <w:t xml:space="preserve"> - два финансовых года, следующие за очередным финансовым годом;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sz w:val="24"/>
          <w:szCs w:val="24"/>
          <w:lang w:eastAsia="ru-RU"/>
        </w:rPr>
        <w:t>отчетный финансовый год</w:t>
      </w:r>
      <w:r w:rsidRPr="00530276">
        <w:rPr>
          <w:rFonts w:ascii="Arial" w:eastAsia="Times New Roman" w:hAnsi="Arial" w:cs="Arial"/>
          <w:sz w:val="24"/>
          <w:szCs w:val="24"/>
          <w:lang w:eastAsia="ru-RU"/>
        </w:rPr>
        <w:t xml:space="preserve"> - год, предшествующий текущему финансовому году;</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Другие понятия и термины, применяемые в настоящем Решении, использованы в их значениях, определенных Бюджетным </w:t>
      </w:r>
      <w:hyperlink r:id="rId5" w:history="1">
        <w:r w:rsidRPr="00530276">
          <w:rPr>
            <w:rFonts w:ascii="Arial" w:eastAsia="Times New Roman" w:hAnsi="Arial" w:cs="Arial"/>
            <w:sz w:val="24"/>
            <w:szCs w:val="24"/>
            <w:lang w:eastAsia="ru-RU"/>
          </w:rPr>
          <w:t>кодексом</w:t>
        </w:r>
      </w:hyperlink>
      <w:r w:rsidRPr="00530276">
        <w:rPr>
          <w:rFonts w:ascii="Arial" w:eastAsia="Times New Roman" w:hAnsi="Arial" w:cs="Arial"/>
          <w:sz w:val="24"/>
          <w:szCs w:val="24"/>
          <w:lang w:eastAsia="ru-RU"/>
        </w:rPr>
        <w:t xml:space="preserve">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4. Бюджетные полномочия Администрации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К бюджетным полномочиям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относятся: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530276">
        <w:rPr>
          <w:rFonts w:ascii="Arial" w:eastAsia="Times New Roman" w:hAnsi="Arial" w:cs="Arial"/>
          <w:sz w:val="24"/>
          <w:szCs w:val="24"/>
          <w:lang w:eastAsia="ru-RU"/>
        </w:rPr>
        <w:t>контроля за</w:t>
      </w:r>
      <w:proofErr w:type="gramEnd"/>
      <w:r w:rsidRPr="00530276">
        <w:rPr>
          <w:rFonts w:ascii="Arial" w:eastAsia="Times New Roman" w:hAnsi="Arial" w:cs="Arial"/>
          <w:sz w:val="24"/>
          <w:szCs w:val="24"/>
          <w:lang w:eastAsia="ru-RU"/>
        </w:rPr>
        <w:t xml:space="preserve"> его исполнением и утверждения отчета об исполнении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составление и рассмотрение проекта местного бюджета, утверждение и исполнение местного бюджета, осуществление </w:t>
      </w:r>
      <w:proofErr w:type="gramStart"/>
      <w:r w:rsidRPr="00530276">
        <w:rPr>
          <w:rFonts w:ascii="Arial" w:eastAsia="Times New Roman" w:hAnsi="Arial" w:cs="Arial"/>
          <w:sz w:val="24"/>
          <w:szCs w:val="24"/>
          <w:lang w:eastAsia="ru-RU"/>
        </w:rPr>
        <w:t>контроля за</w:t>
      </w:r>
      <w:proofErr w:type="gramEnd"/>
      <w:r w:rsidRPr="00530276">
        <w:rPr>
          <w:rFonts w:ascii="Arial" w:eastAsia="Times New Roman" w:hAnsi="Arial" w:cs="Arial"/>
          <w:sz w:val="24"/>
          <w:szCs w:val="24"/>
          <w:lang w:eastAsia="ru-RU"/>
        </w:rPr>
        <w:t xml:space="preserve"> его исполнением, составление и утверждение отчета об исполнении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установление и исполнение расходных обязательств муниципального образования</w:t>
      </w:r>
      <w:r w:rsidRPr="00530276">
        <w:rPr>
          <w:rFonts w:ascii="Arial" w:eastAsia="Times New Roman" w:hAnsi="Arial" w:cs="Arial"/>
          <w:b/>
          <w:bCs/>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5. Правовая форма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Бюджет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разрабатывается и утверждается в форме муниципального правового акта собрания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6. Финансовый год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Финансовый год соответствует календарному году и длится с 1 января по 31 декабря.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center"/>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Глава 2. ДОХОДЫ БЮДЖЕТА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Доходы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Кур</w:t>
      </w:r>
      <w:r w:rsidR="00ED60EA">
        <w:rPr>
          <w:rFonts w:ascii="Arial" w:eastAsia="Times New Roman" w:hAnsi="Arial" w:cs="Arial"/>
          <w:sz w:val="24"/>
          <w:szCs w:val="24"/>
          <w:lang w:eastAsia="ru-RU"/>
        </w:rPr>
        <w:t xml:space="preserve">ской области о налогах и </w:t>
      </w:r>
      <w:r w:rsidR="00ED60EA" w:rsidRPr="007C5573">
        <w:rPr>
          <w:rFonts w:ascii="Arial" w:eastAsia="Times New Roman" w:hAnsi="Arial" w:cs="Arial"/>
          <w:sz w:val="24"/>
          <w:szCs w:val="24"/>
          <w:highlight w:val="yellow"/>
          <w:lang w:eastAsia="ru-RU"/>
        </w:rPr>
        <w:t>сборах</w:t>
      </w:r>
      <w:r w:rsidRPr="007C5573">
        <w:rPr>
          <w:rFonts w:ascii="Arial" w:eastAsia="Times New Roman" w:hAnsi="Arial" w:cs="Arial"/>
          <w:sz w:val="24"/>
          <w:szCs w:val="24"/>
          <w:highlight w:val="yellow"/>
          <w:lang w:eastAsia="ru-RU"/>
        </w:rPr>
        <w:t>.</w:t>
      </w:r>
      <w:r w:rsidR="007C5573">
        <w:rPr>
          <w:rFonts w:ascii="Arial" w:eastAsia="Times New Roman" w:hAnsi="Arial" w:cs="Arial"/>
          <w:sz w:val="24"/>
          <w:szCs w:val="24"/>
          <w:lang w:eastAsia="ru-RU"/>
        </w:rPr>
        <w:t xml:space="preserve">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7. Налоговые доходы бюджета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В бюджет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зачисляются налоговые доходы от следующих местных налогов в соответствии с </w:t>
      </w:r>
      <w:hyperlink r:id="rId6" w:history="1">
        <w:r w:rsidRPr="00530276">
          <w:rPr>
            <w:rFonts w:ascii="Arial" w:eastAsia="Times New Roman" w:hAnsi="Arial" w:cs="Arial"/>
            <w:sz w:val="24"/>
            <w:szCs w:val="24"/>
            <w:lang w:eastAsia="ru-RU"/>
          </w:rPr>
          <w:t>законодательством</w:t>
        </w:r>
      </w:hyperlink>
      <w:r w:rsidRPr="00530276">
        <w:rPr>
          <w:rFonts w:ascii="Arial" w:eastAsia="Times New Roman" w:hAnsi="Arial" w:cs="Arial"/>
          <w:sz w:val="24"/>
          <w:szCs w:val="24"/>
          <w:lang w:eastAsia="ru-RU"/>
        </w:rPr>
        <w:t xml:space="preserve"> Российской Федерации о налогах и сборах:</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земельного налога - по нормативу 100 процентов;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налога на имущество физических лиц - по нормативу 100 процентов.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В бюджет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налога на доходы физических лиц - по нормативу 2 процента;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единого сельскохозяйственного налога - по нормативу 30 процентов;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w:t>
      </w:r>
      <w:hyperlink r:id="rId7" w:history="1">
        <w:r w:rsidRPr="00530276">
          <w:rPr>
            <w:rFonts w:ascii="Arial" w:eastAsia="Times New Roman" w:hAnsi="Arial" w:cs="Arial"/>
            <w:sz w:val="24"/>
            <w:szCs w:val="24"/>
            <w:lang w:eastAsia="ru-RU"/>
          </w:rPr>
          <w:t>актами</w:t>
        </w:r>
      </w:hyperlink>
      <w:r w:rsidRPr="00530276">
        <w:rPr>
          <w:rFonts w:ascii="Arial" w:eastAsia="Times New Roman" w:hAnsi="Arial" w:cs="Arial"/>
          <w:sz w:val="24"/>
          <w:szCs w:val="24"/>
          <w:lang w:eastAsia="ru-RU"/>
        </w:rPr>
        <w:t xml:space="preserve">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В бюджет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r:id="rId8" w:history="1">
        <w:r w:rsidRPr="00530276">
          <w:rPr>
            <w:rFonts w:ascii="Arial" w:eastAsia="Times New Roman" w:hAnsi="Arial" w:cs="Arial"/>
            <w:sz w:val="24"/>
            <w:szCs w:val="24"/>
            <w:lang w:eastAsia="ru-RU"/>
          </w:rPr>
          <w:t>статьей 58</w:t>
        </w:r>
      </w:hyperlink>
      <w:r w:rsidRPr="00530276">
        <w:rPr>
          <w:rFonts w:ascii="Arial" w:eastAsia="Times New Roman" w:hAnsi="Arial" w:cs="Arial"/>
          <w:sz w:val="24"/>
          <w:szCs w:val="24"/>
          <w:lang w:eastAsia="ru-RU"/>
        </w:rPr>
        <w:t xml:space="preserve"> настоящего Бюджетного Кодекса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4. В бюджет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r:id="rId9" w:history="1">
        <w:r w:rsidRPr="00530276">
          <w:rPr>
            <w:rFonts w:ascii="Arial" w:eastAsia="Times New Roman" w:hAnsi="Arial" w:cs="Arial"/>
            <w:sz w:val="24"/>
            <w:szCs w:val="24"/>
            <w:lang w:eastAsia="ru-RU"/>
          </w:rPr>
          <w:t>статьей 63</w:t>
        </w:r>
      </w:hyperlink>
      <w:r w:rsidRPr="00530276">
        <w:rPr>
          <w:rFonts w:ascii="Arial" w:eastAsia="Times New Roman" w:hAnsi="Arial" w:cs="Arial"/>
          <w:sz w:val="24"/>
          <w:szCs w:val="24"/>
          <w:lang w:eastAsia="ru-RU"/>
        </w:rPr>
        <w:t xml:space="preserve"> Бюджетного Кодекса Российской Федерации</w:t>
      </w:r>
      <w:proofErr w:type="gramStart"/>
      <w:r w:rsidRPr="00530276">
        <w:rPr>
          <w:rFonts w:ascii="Arial" w:eastAsia="Times New Roman" w:hAnsi="Arial" w:cs="Arial"/>
          <w:sz w:val="24"/>
          <w:szCs w:val="24"/>
          <w:lang w:eastAsia="ru-RU"/>
        </w:rPr>
        <w:t>..</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8. Неналоговые доходы бюджета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sz w:val="24"/>
          <w:szCs w:val="24"/>
          <w:lang w:eastAsia="ru-RU"/>
        </w:rPr>
        <w:t xml:space="preserve"> </w:t>
      </w:r>
      <w:r w:rsidRPr="00530276">
        <w:rPr>
          <w:rFonts w:ascii="Arial" w:eastAsia="Times New Roman" w:hAnsi="Arial" w:cs="Arial"/>
          <w:b/>
          <w:bCs/>
          <w:sz w:val="24"/>
          <w:szCs w:val="24"/>
          <w:lang w:eastAsia="ru-RU"/>
        </w:rPr>
        <w:t>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Неналоговые доходы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формируются в соответствии со </w:t>
      </w:r>
      <w:hyperlink r:id="rId10" w:history="1">
        <w:r w:rsidRPr="00530276">
          <w:rPr>
            <w:rFonts w:ascii="Arial" w:eastAsia="Times New Roman" w:hAnsi="Arial" w:cs="Arial"/>
            <w:sz w:val="24"/>
            <w:szCs w:val="24"/>
            <w:lang w:eastAsia="ru-RU"/>
          </w:rPr>
          <w:t>статьями 41</w:t>
        </w:r>
      </w:hyperlink>
      <w:r w:rsidRPr="00530276">
        <w:rPr>
          <w:rFonts w:ascii="Arial" w:eastAsia="Times New Roman" w:hAnsi="Arial" w:cs="Arial"/>
          <w:sz w:val="24"/>
          <w:szCs w:val="24"/>
          <w:lang w:eastAsia="ru-RU"/>
        </w:rPr>
        <w:t xml:space="preserve">, </w:t>
      </w:r>
      <w:hyperlink r:id="rId11" w:history="1">
        <w:r w:rsidRPr="00530276">
          <w:rPr>
            <w:rFonts w:ascii="Arial" w:eastAsia="Times New Roman" w:hAnsi="Arial" w:cs="Arial"/>
            <w:sz w:val="24"/>
            <w:szCs w:val="24"/>
            <w:lang w:eastAsia="ru-RU"/>
          </w:rPr>
          <w:t>42</w:t>
        </w:r>
      </w:hyperlink>
      <w:r w:rsidR="00B36C17" w:rsidRPr="00530276">
        <w:rPr>
          <w:rFonts w:ascii="Arial" w:eastAsia="Times New Roman" w:hAnsi="Arial" w:cs="Arial"/>
          <w:sz w:val="24"/>
          <w:szCs w:val="24"/>
          <w:lang w:eastAsia="ru-RU"/>
        </w:rPr>
        <w:t>,</w:t>
      </w:r>
      <w:r w:rsidRPr="00530276">
        <w:rPr>
          <w:rFonts w:ascii="Arial" w:eastAsia="Times New Roman" w:hAnsi="Arial" w:cs="Arial"/>
          <w:sz w:val="24"/>
          <w:szCs w:val="24"/>
          <w:lang w:eastAsia="ru-RU"/>
        </w:rPr>
        <w:t xml:space="preserve"> </w:t>
      </w:r>
      <w:hyperlink r:id="rId12" w:history="1">
        <w:r w:rsidRPr="00530276">
          <w:rPr>
            <w:rFonts w:ascii="Arial" w:eastAsia="Times New Roman" w:hAnsi="Arial" w:cs="Arial"/>
            <w:sz w:val="24"/>
            <w:szCs w:val="24"/>
            <w:lang w:eastAsia="ru-RU"/>
          </w:rPr>
          <w:t>46</w:t>
        </w:r>
      </w:hyperlink>
      <w:r w:rsidR="00B36C17" w:rsidRPr="00530276">
        <w:rPr>
          <w:rFonts w:ascii="Arial" w:eastAsia="Times New Roman" w:hAnsi="Arial" w:cs="Arial"/>
          <w:sz w:val="24"/>
          <w:szCs w:val="24"/>
          <w:lang w:eastAsia="ru-RU"/>
        </w:rPr>
        <w:t>, 58, 63 и 63.1</w:t>
      </w:r>
      <w:r w:rsidRPr="00530276">
        <w:rPr>
          <w:rFonts w:ascii="Arial" w:eastAsia="Times New Roman" w:hAnsi="Arial" w:cs="Arial"/>
          <w:sz w:val="24"/>
          <w:szCs w:val="24"/>
          <w:lang w:eastAsia="ru-RU"/>
        </w:rPr>
        <w:t xml:space="preserve"> Бюджетного Кодекса Российской Федерации, в том числе за счет:</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доходов от платных услуг, оказываемых муниципальными казенными учреждениями;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платы за использование лесов, расположенных на землях, находящихся в муниципальной собственности, - по нормативу 100 процентов.</w:t>
      </w: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center"/>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Глава 3 РАСХОДЫ БЮДЖЕТА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center"/>
        <w:rPr>
          <w:rFonts w:ascii="Arial" w:eastAsia="Times New Roman" w:hAnsi="Arial" w:cs="Arial"/>
          <w:sz w:val="24"/>
          <w:szCs w:val="24"/>
          <w:lang w:eastAsia="ru-RU"/>
        </w:rPr>
      </w:pP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9. Расходы бюджета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Формирование расходов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осуществляется в соответствии с расходными обязательствами, установленными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в плановом периоде за счет средств</w:t>
      </w:r>
      <w:proofErr w:type="gramEnd"/>
      <w:r w:rsidRPr="00530276">
        <w:rPr>
          <w:rFonts w:ascii="Arial" w:eastAsia="Times New Roman" w:hAnsi="Arial" w:cs="Arial"/>
          <w:sz w:val="24"/>
          <w:szCs w:val="24"/>
          <w:lang w:eastAsia="ru-RU"/>
        </w:rPr>
        <w:t xml:space="preserve"> соответствующих бюджетов, а также установленными муниципальными правовыми актами.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Из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финансируются: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за счет собственных доходов и источников покрытия дефицита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 расходные обязательства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возникающие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51615A">
        <w:rPr>
          <w:rFonts w:ascii="Arial" w:eastAsia="Times New Roman" w:hAnsi="Arial" w:cs="Arial"/>
          <w:sz w:val="24"/>
          <w:szCs w:val="24"/>
          <w:lang w:eastAsia="ru-RU"/>
        </w:rPr>
        <w:t>Брежневским</w:t>
      </w:r>
      <w:r w:rsidR="0051615A" w:rsidRPr="00530276">
        <w:rPr>
          <w:rFonts w:ascii="Arial" w:eastAsia="Times New Roman" w:hAnsi="Arial" w:cs="Arial"/>
          <w:sz w:val="24"/>
          <w:szCs w:val="24"/>
          <w:lang w:eastAsia="ru-RU"/>
        </w:rPr>
        <w:t xml:space="preserve"> </w:t>
      </w:r>
      <w:r w:rsidRPr="00530276">
        <w:rPr>
          <w:rFonts w:ascii="Arial" w:eastAsia="Times New Roman" w:hAnsi="Arial" w:cs="Arial"/>
          <w:sz w:val="24"/>
          <w:szCs w:val="24"/>
          <w:lang w:eastAsia="ru-RU"/>
        </w:rPr>
        <w:t xml:space="preserve">сельсоветом Курского района Курской области  договоров (соглашений) по данным вопросам; заключения от имени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договоров (соглашений) муниципальными казенными учреждениями;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Курской области, за исключением случаев, установленных соответственно федеральными законами, законами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10. Резервный фонд Администрации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В расходной части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может создаваться резервный фонд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Размер резервного </w:t>
      </w:r>
      <w:proofErr w:type="gramStart"/>
      <w:r w:rsidRPr="00530276">
        <w:rPr>
          <w:rFonts w:ascii="Arial" w:eastAsia="Times New Roman" w:hAnsi="Arial" w:cs="Arial"/>
          <w:sz w:val="24"/>
          <w:szCs w:val="24"/>
          <w:lang w:eastAsia="ru-RU"/>
        </w:rPr>
        <w:t xml:space="preserve">фонда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устанавливается решением о местном бюджете на соответствующий год и плановый период и не может превышать 3% утвержденного объема расходов.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Порядок использования бюджетных ассигнований резервного фонда устанавливается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Отчет об использовании бюджетных </w:t>
      </w:r>
      <w:proofErr w:type="gramStart"/>
      <w:r w:rsidRPr="00530276">
        <w:rPr>
          <w:rFonts w:ascii="Arial" w:eastAsia="Times New Roman" w:hAnsi="Arial" w:cs="Arial"/>
          <w:sz w:val="24"/>
          <w:szCs w:val="24"/>
          <w:lang w:eastAsia="ru-RU"/>
        </w:rPr>
        <w:t xml:space="preserve">ассигнований резервного фонда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прилагается к годовому отчетам об исполнении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11. Осуществление расходов, не предусмотренных бюджетом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530276">
        <w:rPr>
          <w:rFonts w:ascii="Arial" w:eastAsia="Times New Roman" w:hAnsi="Arial" w:cs="Arial"/>
          <w:sz w:val="24"/>
          <w:szCs w:val="24"/>
          <w:lang w:eastAsia="ru-RU"/>
        </w:rPr>
        <w:t>) при сокращении бюджетных ассигнований по отдельным статьям расходов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center"/>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Глава 4. РАСХОДНЫЕ ОБЯЗАТЕЛЬСТВА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12. Расходные обязательства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Расходные обязательства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возникают в результате: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а также заключения муниципальным образованием (от имени муниципального образования) договоров (соглашений) по данным вопросам;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принятия муниципальных правовых актов при осуществлении органами местного самоуправления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w:t>
      </w:r>
      <w:proofErr w:type="gramStart"/>
      <w:r w:rsidRPr="00530276">
        <w:rPr>
          <w:rFonts w:ascii="Arial" w:eastAsia="Times New Roman" w:hAnsi="Arial" w:cs="Arial"/>
          <w:sz w:val="24"/>
          <w:szCs w:val="24"/>
          <w:lang w:eastAsia="ru-RU"/>
        </w:rPr>
        <w:t>Курский</w:t>
      </w:r>
      <w:proofErr w:type="gramEnd"/>
      <w:r w:rsidRPr="00530276">
        <w:rPr>
          <w:rFonts w:ascii="Arial" w:eastAsia="Times New Roman" w:hAnsi="Arial" w:cs="Arial"/>
          <w:sz w:val="24"/>
          <w:szCs w:val="24"/>
          <w:lang w:eastAsia="ru-RU"/>
        </w:rPr>
        <w:t xml:space="preserve"> области переданных им отдельных государственных полномочий;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заключения от имени муниципального образования договоров (соглашений) муниципальными казенными учреждениями.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Расходные обязательства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указанные в </w:t>
      </w:r>
      <w:hyperlink r:id="rId13" w:anchor="Par5" w:history="1">
        <w:r w:rsidRPr="00530276">
          <w:rPr>
            <w:rFonts w:ascii="Arial" w:eastAsia="Times New Roman" w:hAnsi="Arial" w:cs="Arial"/>
            <w:sz w:val="24"/>
            <w:szCs w:val="24"/>
            <w:lang w:eastAsia="ru-RU"/>
          </w:rPr>
          <w:t>абзацах втором</w:t>
        </w:r>
      </w:hyperlink>
      <w:r w:rsidRPr="00530276">
        <w:rPr>
          <w:rFonts w:ascii="Arial" w:eastAsia="Times New Roman" w:hAnsi="Arial" w:cs="Arial"/>
          <w:sz w:val="24"/>
          <w:szCs w:val="24"/>
          <w:lang w:eastAsia="ru-RU"/>
        </w:rPr>
        <w:t xml:space="preserve"> и </w:t>
      </w:r>
      <w:hyperlink r:id="rId14" w:anchor="Par9" w:history="1">
        <w:r w:rsidRPr="00530276">
          <w:rPr>
            <w:rFonts w:ascii="Arial" w:eastAsia="Times New Roman" w:hAnsi="Arial" w:cs="Arial"/>
            <w:sz w:val="24"/>
            <w:szCs w:val="24"/>
            <w:lang w:eastAsia="ru-RU"/>
          </w:rPr>
          <w:t>четвертом пункта 1</w:t>
        </w:r>
      </w:hyperlink>
      <w:r w:rsidRPr="00530276">
        <w:rPr>
          <w:rFonts w:ascii="Arial" w:eastAsia="Times New Roman" w:hAnsi="Arial" w:cs="Arial"/>
          <w:sz w:val="24"/>
          <w:szCs w:val="24"/>
          <w:lang w:eastAsia="ru-RU"/>
        </w:rPr>
        <w:t xml:space="preserve"> настоящей статьи, устанавливаются органам местного самоуправления  самостоятельно и исполняются за счет собственных доходов и источников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w:t>
      </w:r>
      <w:proofErr w:type="gramStart"/>
      <w:r w:rsidRPr="00530276">
        <w:rPr>
          <w:rFonts w:ascii="Arial" w:eastAsia="Times New Roman" w:hAnsi="Arial" w:cs="Arial"/>
          <w:sz w:val="24"/>
          <w:szCs w:val="24"/>
          <w:lang w:eastAsia="ru-RU"/>
        </w:rPr>
        <w:t xml:space="preserve">Расходные обязательства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 Курского района Курской области, указанные в </w:t>
      </w:r>
      <w:hyperlink r:id="rId15" w:anchor="Par7" w:history="1">
        <w:r w:rsidRPr="00530276">
          <w:rPr>
            <w:rFonts w:ascii="Arial" w:eastAsia="Times New Roman" w:hAnsi="Arial" w:cs="Arial"/>
            <w:sz w:val="24"/>
            <w:szCs w:val="24"/>
            <w:lang w:eastAsia="ru-RU"/>
          </w:rPr>
          <w:t>абзаце третьем пункта 1</w:t>
        </w:r>
      </w:hyperlink>
      <w:r w:rsidRPr="00530276">
        <w:rPr>
          <w:rFonts w:ascii="Arial" w:eastAsia="Times New Roman" w:hAnsi="Arial" w:cs="Arial"/>
          <w:sz w:val="24"/>
          <w:szCs w:val="24"/>
          <w:lang w:eastAsia="ru-RU"/>
        </w:rPr>
        <w:t xml:space="preserve"> настоящей статьи, устанавливаются муниципальными правовыми актами органа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r:id="rId16" w:history="1">
        <w:r w:rsidRPr="00530276">
          <w:rPr>
            <w:rFonts w:ascii="Arial" w:eastAsia="Times New Roman" w:hAnsi="Arial" w:cs="Arial"/>
            <w:sz w:val="24"/>
            <w:szCs w:val="24"/>
            <w:lang w:eastAsia="ru-RU"/>
          </w:rPr>
          <w:t>статьей 140</w:t>
        </w:r>
      </w:hyperlink>
      <w:r w:rsidRPr="00530276">
        <w:rPr>
          <w:rFonts w:ascii="Arial" w:eastAsia="Times New Roman" w:hAnsi="Arial" w:cs="Arial"/>
          <w:sz w:val="24"/>
          <w:szCs w:val="24"/>
          <w:lang w:eastAsia="ru-RU"/>
        </w:rPr>
        <w:t xml:space="preserve"> настоящего Бюджетного Кодекса Российской Федерации.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случае</w:t>
      </w:r>
      <w:proofErr w:type="gramStart"/>
      <w:r w:rsidRPr="00530276">
        <w:rPr>
          <w:rFonts w:ascii="Arial" w:eastAsia="Times New Roman" w:hAnsi="Arial" w:cs="Arial"/>
          <w:sz w:val="24"/>
          <w:szCs w:val="24"/>
          <w:lang w:eastAsia="ru-RU"/>
        </w:rPr>
        <w:t>,</w:t>
      </w:r>
      <w:proofErr w:type="gramEnd"/>
      <w:r w:rsidRPr="00530276">
        <w:rPr>
          <w:rFonts w:ascii="Arial" w:eastAsia="Times New Roman" w:hAnsi="Arial" w:cs="Arial"/>
          <w:sz w:val="24"/>
          <w:szCs w:val="24"/>
          <w:lang w:eastAsia="ru-RU"/>
        </w:rPr>
        <w:t xml:space="preserve"> если 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сельсовете Курского района Курской области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3.1. </w:t>
      </w:r>
      <w:proofErr w:type="gramStart"/>
      <w:r w:rsidRPr="00530276">
        <w:rPr>
          <w:rFonts w:ascii="Arial" w:eastAsia="Times New Roman" w:hAnsi="Arial" w:cs="Arial"/>
          <w:sz w:val="24"/>
          <w:szCs w:val="24"/>
          <w:lang w:eastAsia="ru-RU"/>
        </w:rPr>
        <w:t xml:space="preserve">Расходные обязательства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w:t>
      </w:r>
      <w:proofErr w:type="gramEnd"/>
      <w:r w:rsidRPr="00530276">
        <w:rPr>
          <w:rFonts w:ascii="Arial" w:eastAsia="Times New Roman" w:hAnsi="Arial" w:cs="Arial"/>
          <w:sz w:val="24"/>
          <w:szCs w:val="24"/>
          <w:lang w:eastAsia="ru-RU"/>
        </w:rPr>
        <w:t xml:space="preserve"> 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органа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случае</w:t>
      </w:r>
      <w:proofErr w:type="gramStart"/>
      <w:r w:rsidRPr="00530276">
        <w:rPr>
          <w:rFonts w:ascii="Arial" w:eastAsia="Times New Roman" w:hAnsi="Arial" w:cs="Arial"/>
          <w:sz w:val="24"/>
          <w:szCs w:val="24"/>
          <w:lang w:eastAsia="ru-RU"/>
        </w:rPr>
        <w:t>,</w:t>
      </w:r>
      <w:proofErr w:type="gramEnd"/>
      <w:r w:rsidRPr="00530276">
        <w:rPr>
          <w:rFonts w:ascii="Arial" w:eastAsia="Times New Roman" w:hAnsi="Arial" w:cs="Arial"/>
          <w:sz w:val="24"/>
          <w:szCs w:val="24"/>
          <w:lang w:eastAsia="ru-RU"/>
        </w:rPr>
        <w:t xml:space="preserve"> если 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сельсовете Курского района Курской области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муниципального образования.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Положением и Бюджетным Кодексом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5. </w:t>
      </w:r>
      <w:r w:rsidR="00C8463A" w:rsidRPr="00530276">
        <w:rPr>
          <w:rFonts w:ascii="Arial" w:eastAsia="Times New Roman" w:hAnsi="Arial" w:cs="Arial"/>
          <w:sz w:val="24"/>
          <w:szCs w:val="24"/>
          <w:lang w:eastAsia="ru-RU"/>
        </w:rPr>
        <w:t>Брежневский</w:t>
      </w:r>
      <w:r w:rsidRPr="00530276">
        <w:rPr>
          <w:rFonts w:ascii="Arial" w:eastAsia="Times New Roman" w:hAnsi="Arial" w:cs="Arial"/>
          <w:sz w:val="24"/>
          <w:szCs w:val="24"/>
          <w:lang w:eastAsia="ru-RU"/>
        </w:rPr>
        <w:t xml:space="preserve"> сельсовет Курского района Курской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8A6885" w:rsidRPr="00530276" w:rsidRDefault="00C8463A"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Брежневский</w:t>
      </w:r>
      <w:r w:rsidR="008A6885" w:rsidRPr="00530276">
        <w:rPr>
          <w:rFonts w:ascii="Arial" w:eastAsia="Times New Roman" w:hAnsi="Arial" w:cs="Arial"/>
          <w:sz w:val="24"/>
          <w:szCs w:val="24"/>
          <w:lang w:eastAsia="ru-RU"/>
        </w:rPr>
        <w:t xml:space="preserve"> сельсовет Курского района Курской области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13. Реестры расходных обязатель</w:t>
      </w:r>
      <w:proofErr w:type="gramStart"/>
      <w:r w:rsidRPr="00530276">
        <w:rPr>
          <w:rFonts w:ascii="Arial" w:eastAsia="Times New Roman" w:hAnsi="Arial" w:cs="Arial"/>
          <w:b/>
          <w:bCs/>
          <w:sz w:val="24"/>
          <w:szCs w:val="24"/>
          <w:lang w:eastAsia="ru-RU"/>
        </w:rPr>
        <w:t xml:space="preserve">ств </w:t>
      </w:r>
      <w:r w:rsidR="00C8463A" w:rsidRPr="00530276">
        <w:rPr>
          <w:rFonts w:ascii="Arial" w:eastAsia="Times New Roman" w:hAnsi="Arial" w:cs="Arial"/>
          <w:b/>
          <w:bCs/>
          <w:sz w:val="24"/>
          <w:szCs w:val="24"/>
          <w:lang w:eastAsia="ru-RU"/>
        </w:rPr>
        <w:t>Бр</w:t>
      </w:r>
      <w:proofErr w:type="gramEnd"/>
      <w:r w:rsidR="00C8463A" w:rsidRPr="00530276">
        <w:rPr>
          <w:rFonts w:ascii="Arial" w:eastAsia="Times New Roman" w:hAnsi="Arial" w:cs="Arial"/>
          <w:b/>
          <w:bCs/>
          <w:sz w:val="24"/>
          <w:szCs w:val="24"/>
          <w:lang w:eastAsia="ru-RU"/>
        </w:rPr>
        <w:t>ежневского</w:t>
      </w:r>
      <w:r w:rsidRPr="00530276">
        <w:rPr>
          <w:rFonts w:ascii="Arial" w:eastAsia="Times New Roman" w:hAnsi="Arial" w:cs="Arial"/>
          <w:sz w:val="24"/>
          <w:szCs w:val="24"/>
          <w:lang w:eastAsia="ru-RU"/>
        </w:rPr>
        <w:t xml:space="preserve"> </w:t>
      </w:r>
      <w:r w:rsidRPr="00530276">
        <w:rPr>
          <w:rFonts w:ascii="Arial" w:eastAsia="Times New Roman" w:hAnsi="Arial" w:cs="Arial"/>
          <w:b/>
          <w:bCs/>
          <w:sz w:val="24"/>
          <w:szCs w:val="24"/>
          <w:lang w:eastAsia="ru-RU"/>
        </w:rPr>
        <w:t>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Под реестром расходных обязательств понимается перечень нормативных правовых актов и заключенных органами местного самоуправления договоров и соглашений (отдельных статей, пунктов, подпунктов, абзацев нормативных правовых актов, договоров и соглашений), предусматривающих возникновение расходных обязательств, подлежащих исполнению за счет средств соответствующих бюджетов.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Ведение реестра осуществляется путем внесения в единую информационную базу данных сведений о расходных обязательствах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обновления и (или) исключения этих сведений.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Каждый вновь принятый муниципальный правовой акт органов местного самоуправления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предусматривающий возникновение расходного обязательства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подлежит обязательному включению в реестр расходных обязатель</w:t>
      </w:r>
      <w:proofErr w:type="gramStart"/>
      <w:r w:rsidRPr="00530276">
        <w:rPr>
          <w:rFonts w:ascii="Arial" w:eastAsia="Times New Roman" w:hAnsi="Arial" w:cs="Arial"/>
          <w:sz w:val="24"/>
          <w:szCs w:val="24"/>
          <w:lang w:eastAsia="ru-RU"/>
        </w:rPr>
        <w:t xml:space="preserve">ств </w:t>
      </w:r>
      <w:r w:rsidR="00C8463A" w:rsidRPr="00530276">
        <w:rPr>
          <w:rFonts w:ascii="Arial" w:eastAsia="Times New Roman" w:hAnsi="Arial" w:cs="Arial"/>
          <w:sz w:val="24"/>
          <w:szCs w:val="24"/>
          <w:lang w:eastAsia="ru-RU"/>
        </w:rPr>
        <w:t>Бр</w:t>
      </w:r>
      <w:proofErr w:type="gramEnd"/>
      <w:r w:rsidR="00C8463A" w:rsidRPr="00530276">
        <w:rPr>
          <w:rFonts w:ascii="Arial" w:eastAsia="Times New Roman" w:hAnsi="Arial" w:cs="Arial"/>
          <w:sz w:val="24"/>
          <w:szCs w:val="24"/>
          <w:lang w:eastAsia="ru-RU"/>
        </w:rPr>
        <w:t>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Реестр расходных обязательств Российской Федерации ведется в </w:t>
      </w:r>
      <w:hyperlink r:id="rId17" w:history="1">
        <w:r w:rsidRPr="00530276">
          <w:rPr>
            <w:rFonts w:ascii="Arial" w:eastAsia="Times New Roman" w:hAnsi="Arial" w:cs="Arial"/>
            <w:sz w:val="24"/>
            <w:szCs w:val="24"/>
            <w:lang w:eastAsia="ru-RU"/>
          </w:rPr>
          <w:t>порядке</w:t>
        </w:r>
      </w:hyperlink>
      <w:r w:rsidRPr="00530276">
        <w:rPr>
          <w:rFonts w:ascii="Arial" w:eastAsia="Times New Roman" w:hAnsi="Arial" w:cs="Arial"/>
          <w:sz w:val="24"/>
          <w:szCs w:val="24"/>
          <w:lang w:eastAsia="ru-RU"/>
        </w:rPr>
        <w:t xml:space="preserve">, утвержденном Главой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center"/>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Глава 5. ДЕФИЦИТ БЮДЖЕТА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 И ИСТОЧНИКИ ЕГО ФИНАНСИРОВАНИЯ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14. Дефицит бюджета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Дефицит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w:t>
      </w:r>
      <w:hyperlink r:id="rId18" w:history="1">
        <w:r w:rsidRPr="00530276">
          <w:rPr>
            <w:rFonts w:ascii="Arial" w:eastAsia="Times New Roman" w:hAnsi="Arial" w:cs="Arial"/>
            <w:sz w:val="24"/>
            <w:szCs w:val="24"/>
            <w:lang w:eastAsia="ru-RU"/>
          </w:rPr>
          <w:t>пунктом 2</w:t>
        </w:r>
      </w:hyperlink>
      <w:r w:rsidRPr="00530276">
        <w:rPr>
          <w:rFonts w:ascii="Arial" w:eastAsia="Times New Roman" w:hAnsi="Arial" w:cs="Arial"/>
          <w:sz w:val="24"/>
          <w:szCs w:val="24"/>
          <w:lang w:eastAsia="ru-RU"/>
        </w:rPr>
        <w:t xml:space="preserve"> настоящей статьи.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Если в отношении муниципального образования осуществляются меры, предусмотренные </w:t>
      </w:r>
      <w:hyperlink r:id="rId19" w:history="1">
        <w:r w:rsidRPr="00530276">
          <w:rPr>
            <w:rFonts w:ascii="Arial" w:eastAsia="Times New Roman" w:hAnsi="Arial" w:cs="Arial"/>
            <w:sz w:val="24"/>
            <w:szCs w:val="24"/>
            <w:lang w:eastAsia="ru-RU"/>
          </w:rPr>
          <w:t>пунктом 4 статьи 136</w:t>
        </w:r>
      </w:hyperlink>
      <w:r w:rsidRPr="00530276">
        <w:rPr>
          <w:rFonts w:ascii="Arial" w:eastAsia="Times New Roman" w:hAnsi="Arial" w:cs="Arial"/>
          <w:sz w:val="24"/>
          <w:szCs w:val="24"/>
          <w:lang w:eastAsia="ru-RU"/>
        </w:rPr>
        <w:t xml:space="preserve">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w:t>
      </w:r>
      <w:proofErr w:type="gramEnd"/>
      <w:r w:rsidRPr="00530276">
        <w:rPr>
          <w:rFonts w:ascii="Arial" w:eastAsia="Times New Roman" w:hAnsi="Arial" w:cs="Arial"/>
          <w:sz w:val="24"/>
          <w:szCs w:val="24"/>
          <w:lang w:eastAsia="ru-RU"/>
        </w:rPr>
        <w:t xml:space="preserve"> и снижения остатков средств на счетах по учету средств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Дефицит местного бюджета, сложившийся по данным годового отчета об исполнении бюджета, должен соответствовать ограничениям, установленным </w:t>
      </w:r>
      <w:hyperlink r:id="rId20" w:history="1">
        <w:r w:rsidRPr="00530276">
          <w:rPr>
            <w:rFonts w:ascii="Arial" w:eastAsia="Times New Roman" w:hAnsi="Arial" w:cs="Arial"/>
            <w:sz w:val="24"/>
            <w:szCs w:val="24"/>
            <w:lang w:eastAsia="ru-RU"/>
          </w:rPr>
          <w:t>пунктом 2</w:t>
        </w:r>
      </w:hyperlink>
      <w:r w:rsidRPr="00530276">
        <w:rPr>
          <w:rFonts w:ascii="Arial" w:eastAsia="Times New Roman" w:hAnsi="Arial" w:cs="Arial"/>
          <w:sz w:val="24"/>
          <w:szCs w:val="24"/>
          <w:lang w:eastAsia="ru-RU"/>
        </w:rPr>
        <w:t xml:space="preserve"> настоящей статьи.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15. Источники </w:t>
      </w:r>
      <w:proofErr w:type="gramStart"/>
      <w:r w:rsidRPr="00530276">
        <w:rPr>
          <w:rFonts w:ascii="Arial" w:eastAsia="Times New Roman" w:hAnsi="Arial" w:cs="Arial"/>
          <w:b/>
          <w:bCs/>
          <w:sz w:val="24"/>
          <w:szCs w:val="24"/>
          <w:lang w:eastAsia="ru-RU"/>
        </w:rPr>
        <w:t xml:space="preserve">финансирования дефицита бюджета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sz w:val="24"/>
          <w:szCs w:val="24"/>
          <w:lang w:eastAsia="ru-RU"/>
        </w:rPr>
        <w:t xml:space="preserve"> </w:t>
      </w:r>
      <w:r w:rsidRPr="00530276">
        <w:rPr>
          <w:rFonts w:ascii="Arial" w:eastAsia="Times New Roman" w:hAnsi="Arial" w:cs="Arial"/>
          <w:b/>
          <w:bCs/>
          <w:sz w:val="24"/>
          <w:szCs w:val="24"/>
          <w:lang w:eastAsia="ru-RU"/>
        </w:rPr>
        <w:t> сельсовета Курского района Курской области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состав источников внутреннего финансирования дефицита местного бюджета включаются: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разница между </w:t>
      </w:r>
      <w:r w:rsidR="00100E20" w:rsidRPr="00530276">
        <w:rPr>
          <w:rFonts w:ascii="Arial" w:eastAsia="Times New Roman" w:hAnsi="Arial" w:cs="Arial"/>
          <w:sz w:val="24"/>
          <w:szCs w:val="24"/>
          <w:lang w:eastAsia="ru-RU"/>
        </w:rPr>
        <w:t>привлеченными</w:t>
      </w:r>
      <w:r w:rsidRPr="00530276">
        <w:rPr>
          <w:rFonts w:ascii="Arial" w:eastAsia="Times New Roman" w:hAnsi="Arial" w:cs="Arial"/>
          <w:sz w:val="24"/>
          <w:szCs w:val="24"/>
          <w:lang w:eastAsia="ru-RU"/>
        </w:rPr>
        <w:t xml:space="preserve"> и погашенными муниципальным образованием кредитами кредитных организаций в валюте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разница между </w:t>
      </w:r>
      <w:r w:rsidR="00100E20" w:rsidRPr="00530276">
        <w:rPr>
          <w:rFonts w:ascii="Arial" w:eastAsia="Times New Roman" w:hAnsi="Arial" w:cs="Arial"/>
          <w:sz w:val="24"/>
          <w:szCs w:val="24"/>
          <w:lang w:eastAsia="ru-RU"/>
        </w:rPr>
        <w:t>привлеченными</w:t>
      </w:r>
      <w:r w:rsidRPr="00530276">
        <w:rPr>
          <w:rFonts w:ascii="Arial" w:eastAsia="Times New Roman" w:hAnsi="Arial" w:cs="Arial"/>
          <w:sz w:val="24"/>
          <w:szCs w:val="24"/>
          <w:lang w:eastAsia="ru-RU"/>
        </w:rPr>
        <w:t xml:space="preserve">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изменение остатков средств на счетах по учету средств местного бюджета в течение соответствующего финансового года;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иные источники внутреннего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состав иных источников внутреннего финансирования дефицита местного бюджета включаются: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поступления от продажи акций и иных форм участия в капитале, находящихся в собственности муниципального образования;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курсовая разница по средствам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объем средств, направляемых на погашение иных долговых обязательств муниципального образования в валюте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8A6885" w:rsidRPr="00530276" w:rsidRDefault="00CC27CA" w:rsidP="00055006">
      <w:pPr>
        <w:spacing w:line="240" w:lineRule="auto"/>
        <w:ind w:firstLine="567"/>
        <w:jc w:val="both"/>
        <w:rPr>
          <w:rFonts w:ascii="Arial" w:eastAsia="Times New Roman" w:hAnsi="Arial" w:cs="Arial"/>
          <w:sz w:val="24"/>
          <w:szCs w:val="24"/>
          <w:lang w:eastAsia="ru-RU"/>
        </w:rPr>
      </w:pPr>
      <w:proofErr w:type="gramStart"/>
      <w:r w:rsidRPr="00530276">
        <w:rPr>
          <w:rStyle w:val="blk"/>
          <w:rFonts w:ascii="Arial" w:hAnsi="Arial" w:cs="Arial"/>
          <w:sz w:val="24"/>
          <w:szCs w:val="24"/>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w:t>
      </w:r>
      <w:proofErr w:type="gramEnd"/>
      <w:r w:rsidRPr="00530276">
        <w:rPr>
          <w:rStyle w:val="blk"/>
          <w:rFonts w:ascii="Arial" w:hAnsi="Arial" w:cs="Arial"/>
          <w:sz w:val="24"/>
          <w:szCs w:val="24"/>
        </w:rPr>
        <w:t xml:space="preserve"> </w:t>
      </w:r>
      <w:proofErr w:type="gramStart"/>
      <w:r w:rsidRPr="00530276">
        <w:rPr>
          <w:rStyle w:val="blk"/>
          <w:rFonts w:ascii="Arial" w:hAnsi="Arial" w:cs="Arial"/>
          <w:sz w:val="24"/>
          <w:szCs w:val="24"/>
        </w:rPr>
        <w:t>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w:t>
      </w:r>
      <w:proofErr w:type="gramEnd"/>
      <w:r w:rsidRPr="00530276">
        <w:rPr>
          <w:rStyle w:val="blk"/>
          <w:rFonts w:ascii="Arial" w:hAnsi="Arial" w:cs="Arial"/>
          <w:sz w:val="24"/>
          <w:szCs w:val="24"/>
        </w:rPr>
        <w:t xml:space="preserve">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w:t>
      </w:r>
      <w:proofErr w:type="gramStart"/>
      <w:r w:rsidRPr="00530276">
        <w:rPr>
          <w:rFonts w:ascii="Arial" w:eastAsia="Times New Roman" w:hAnsi="Arial" w:cs="Arial"/>
          <w:sz w:val="24"/>
          <w:szCs w:val="24"/>
          <w:lang w:eastAsia="ru-RU"/>
        </w:rPr>
        <w:t>образование</w:t>
      </w:r>
      <w:proofErr w:type="gramEnd"/>
      <w:r w:rsidRPr="00530276">
        <w:rPr>
          <w:rFonts w:ascii="Arial" w:eastAsia="Times New Roman" w:hAnsi="Arial" w:cs="Arial"/>
          <w:sz w:val="24"/>
          <w:szCs w:val="24"/>
          <w:lang w:eastAsia="ru-RU"/>
        </w:rPr>
        <w:t xml:space="preserve">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21" w:history="1">
        <w:r w:rsidRPr="00530276">
          <w:rPr>
            <w:rFonts w:ascii="Arial" w:eastAsia="Times New Roman" w:hAnsi="Arial" w:cs="Arial"/>
            <w:sz w:val="24"/>
            <w:szCs w:val="24"/>
            <w:lang w:eastAsia="ru-RU"/>
          </w:rPr>
          <w:t>законодательством</w:t>
        </w:r>
      </w:hyperlink>
      <w:r w:rsidRPr="00530276">
        <w:rPr>
          <w:rFonts w:ascii="Arial" w:eastAsia="Times New Roman" w:hAnsi="Arial" w:cs="Arial"/>
          <w:sz w:val="24"/>
          <w:szCs w:val="24"/>
          <w:lang w:eastAsia="ru-RU"/>
        </w:rPr>
        <w:t xml:space="preserve"> Российской Федерации.</w:t>
      </w:r>
    </w:p>
    <w:p w:rsidR="00CC27CA" w:rsidRPr="00530276" w:rsidRDefault="00CC27CA" w:rsidP="00055006">
      <w:pPr>
        <w:spacing w:line="240" w:lineRule="auto"/>
        <w:ind w:firstLine="540"/>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состав источников внешнего финансирования дефицита местного бюджета включаются:</w:t>
      </w:r>
    </w:p>
    <w:p w:rsidR="00CC27CA" w:rsidRPr="00530276" w:rsidRDefault="00CC27CA" w:rsidP="00055006">
      <w:pPr>
        <w:spacing w:line="240" w:lineRule="auto"/>
        <w:ind w:firstLine="540"/>
        <w:jc w:val="both"/>
        <w:rPr>
          <w:rFonts w:ascii="Arial" w:eastAsia="Times New Roman" w:hAnsi="Arial" w:cs="Arial"/>
          <w:sz w:val="24"/>
          <w:szCs w:val="24"/>
          <w:lang w:eastAsia="ru-RU"/>
        </w:rPr>
      </w:pPr>
      <w:bookmarkStart w:id="0" w:name="dst5094"/>
      <w:bookmarkEnd w:id="0"/>
      <w:r w:rsidRPr="00530276">
        <w:rPr>
          <w:rFonts w:ascii="Arial" w:eastAsia="Times New Roman" w:hAnsi="Arial" w:cs="Arial"/>
          <w:sz w:val="24"/>
          <w:szCs w:val="24"/>
          <w:lang w:eastAsia="ru-RU"/>
        </w:rP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CC27CA" w:rsidRPr="00530276" w:rsidRDefault="00CC27CA" w:rsidP="00055006">
      <w:pPr>
        <w:spacing w:line="240" w:lineRule="auto"/>
        <w:ind w:firstLine="540"/>
        <w:jc w:val="both"/>
        <w:rPr>
          <w:rFonts w:ascii="Arial" w:eastAsia="Times New Roman" w:hAnsi="Arial" w:cs="Arial"/>
          <w:sz w:val="24"/>
          <w:szCs w:val="24"/>
          <w:lang w:eastAsia="ru-RU"/>
        </w:rPr>
      </w:pPr>
      <w:bookmarkStart w:id="1" w:name="dst5095"/>
      <w:bookmarkEnd w:id="1"/>
      <w:r w:rsidRPr="00530276">
        <w:rPr>
          <w:rFonts w:ascii="Arial" w:eastAsia="Times New Roman" w:hAnsi="Arial" w:cs="Arial"/>
          <w:sz w:val="24"/>
          <w:szCs w:val="24"/>
          <w:lang w:eastAsia="ru-RU"/>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CC27CA" w:rsidRPr="00530276" w:rsidRDefault="00CC27CA" w:rsidP="00055006">
      <w:pPr>
        <w:spacing w:line="240" w:lineRule="auto"/>
        <w:ind w:firstLine="567"/>
        <w:jc w:val="both"/>
        <w:rPr>
          <w:rFonts w:ascii="Arial" w:eastAsia="Times New Roman" w:hAnsi="Arial" w:cs="Arial"/>
          <w:sz w:val="24"/>
          <w:szCs w:val="24"/>
          <w:lang w:eastAsia="ru-RU"/>
        </w:rPr>
      </w:pPr>
    </w:p>
    <w:p w:rsidR="008A6885" w:rsidRPr="00530276" w:rsidRDefault="008A6885" w:rsidP="00055006">
      <w:pPr>
        <w:spacing w:line="240" w:lineRule="auto"/>
        <w:ind w:firstLine="567"/>
        <w:jc w:val="both"/>
        <w:outlineLvl w:val="0"/>
        <w:rPr>
          <w:rFonts w:ascii="Arial" w:eastAsia="Times New Roman" w:hAnsi="Arial" w:cs="Arial"/>
          <w:b/>
          <w:bCs/>
          <w:kern w:val="36"/>
          <w:sz w:val="24"/>
          <w:szCs w:val="24"/>
          <w:lang w:eastAsia="ru-RU"/>
        </w:rPr>
      </w:pPr>
      <w:r w:rsidRPr="00530276">
        <w:rPr>
          <w:rFonts w:ascii="Arial" w:eastAsia="Times New Roman" w:hAnsi="Arial" w:cs="Arial"/>
          <w:b/>
          <w:bCs/>
          <w:kern w:val="36"/>
          <w:sz w:val="24"/>
          <w:szCs w:val="24"/>
          <w:lang w:eastAsia="ru-RU"/>
        </w:rPr>
        <w:t xml:space="preserve">Статья 16. Муниципальные внутренние заимствования и муниципальный долг </w:t>
      </w:r>
      <w:r w:rsidR="00C8463A" w:rsidRPr="00530276">
        <w:rPr>
          <w:rFonts w:ascii="Arial" w:eastAsia="Times New Roman" w:hAnsi="Arial" w:cs="Arial"/>
          <w:b/>
          <w:bCs/>
          <w:kern w:val="36"/>
          <w:sz w:val="24"/>
          <w:szCs w:val="24"/>
          <w:lang w:eastAsia="ru-RU"/>
        </w:rPr>
        <w:t>Брежневского</w:t>
      </w:r>
      <w:r w:rsidRPr="00530276">
        <w:rPr>
          <w:rFonts w:ascii="Arial" w:eastAsia="Times New Roman" w:hAnsi="Arial" w:cs="Arial"/>
          <w:b/>
          <w:bCs/>
          <w:kern w:val="36"/>
          <w:sz w:val="24"/>
          <w:szCs w:val="24"/>
          <w:lang w:eastAsia="ru-RU"/>
        </w:rPr>
        <w:t xml:space="preserve">   сельсовета Курского района курской области</w:t>
      </w:r>
    </w:p>
    <w:p w:rsidR="009360D1" w:rsidRPr="00530276" w:rsidRDefault="009360D1" w:rsidP="00055006">
      <w:pPr>
        <w:spacing w:line="240" w:lineRule="auto"/>
        <w:ind w:firstLine="567"/>
        <w:jc w:val="both"/>
        <w:outlineLvl w:val="0"/>
        <w:rPr>
          <w:rFonts w:ascii="Arial" w:eastAsia="Times New Roman" w:hAnsi="Arial" w:cs="Arial"/>
          <w:b/>
          <w:bCs/>
          <w:kern w:val="36"/>
          <w:sz w:val="24"/>
          <w:szCs w:val="24"/>
          <w:lang w:eastAsia="ru-RU"/>
        </w:rPr>
      </w:pPr>
    </w:p>
    <w:p w:rsidR="00055006" w:rsidRPr="00530276" w:rsidRDefault="008A6885" w:rsidP="00055006">
      <w:pPr>
        <w:spacing w:line="240" w:lineRule="auto"/>
        <w:ind w:firstLine="567"/>
        <w:jc w:val="both"/>
        <w:outlineLvl w:val="0"/>
        <w:rPr>
          <w:rFonts w:ascii="Arial" w:eastAsia="Times New Roman" w:hAnsi="Arial" w:cs="Arial"/>
          <w:bCs/>
          <w:kern w:val="36"/>
          <w:sz w:val="24"/>
          <w:szCs w:val="24"/>
          <w:lang w:eastAsia="ru-RU"/>
        </w:rPr>
      </w:pPr>
      <w:r w:rsidRPr="00530276">
        <w:rPr>
          <w:rFonts w:ascii="Arial" w:eastAsia="Times New Roman" w:hAnsi="Arial" w:cs="Arial"/>
          <w:bCs/>
          <w:kern w:val="36"/>
          <w:sz w:val="24"/>
          <w:szCs w:val="24"/>
          <w:lang w:eastAsia="ru-RU"/>
        </w:rPr>
        <w:t>1. Структура муниципального долга представляет собой группировку муниципальных долговых обязательств по установленным видам долговых обязательств.</w:t>
      </w:r>
    </w:p>
    <w:p w:rsidR="008A6885" w:rsidRPr="00530276" w:rsidRDefault="008A6885" w:rsidP="00055006">
      <w:pPr>
        <w:spacing w:line="240" w:lineRule="auto"/>
        <w:ind w:firstLine="567"/>
        <w:jc w:val="both"/>
        <w:outlineLvl w:val="0"/>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Долговые обязательства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могут существовать в виде обязательств </w:t>
      </w:r>
      <w:proofErr w:type="gramStart"/>
      <w:r w:rsidRPr="00530276">
        <w:rPr>
          <w:rFonts w:ascii="Arial" w:eastAsia="Times New Roman" w:hAnsi="Arial" w:cs="Arial"/>
          <w:sz w:val="24"/>
          <w:szCs w:val="24"/>
          <w:lang w:eastAsia="ru-RU"/>
        </w:rPr>
        <w:t>по</w:t>
      </w:r>
      <w:proofErr w:type="gramEnd"/>
      <w:r w:rsidRPr="00530276">
        <w:rPr>
          <w:rFonts w:ascii="Arial" w:eastAsia="Times New Roman" w:hAnsi="Arial" w:cs="Arial"/>
          <w:sz w:val="24"/>
          <w:szCs w:val="24"/>
          <w:lang w:eastAsia="ru-RU"/>
        </w:rPr>
        <w:t>:</w:t>
      </w:r>
    </w:p>
    <w:p w:rsidR="009360D1" w:rsidRPr="00530276" w:rsidRDefault="009360D1" w:rsidP="00055006">
      <w:pPr>
        <w:spacing w:line="240" w:lineRule="auto"/>
        <w:ind w:firstLine="540"/>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ценным бумагам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(муниципальным ценным бумагам);</w:t>
      </w:r>
    </w:p>
    <w:p w:rsidR="009360D1" w:rsidRPr="00530276" w:rsidRDefault="009360D1" w:rsidP="00055006">
      <w:pPr>
        <w:spacing w:line="240" w:lineRule="auto"/>
        <w:ind w:firstLine="540"/>
        <w:jc w:val="both"/>
        <w:rPr>
          <w:rFonts w:ascii="Arial" w:eastAsia="Times New Roman" w:hAnsi="Arial" w:cs="Arial"/>
          <w:sz w:val="24"/>
          <w:szCs w:val="24"/>
          <w:lang w:eastAsia="ru-RU"/>
        </w:rPr>
      </w:pPr>
      <w:bookmarkStart w:id="2" w:name="dst5116"/>
      <w:bookmarkEnd w:id="2"/>
      <w:r w:rsidRPr="00530276">
        <w:rPr>
          <w:rFonts w:ascii="Arial" w:eastAsia="Times New Roman" w:hAnsi="Arial" w:cs="Arial"/>
          <w:sz w:val="24"/>
          <w:szCs w:val="24"/>
          <w:lang w:eastAsia="ru-RU"/>
        </w:rPr>
        <w:t xml:space="preserve">2) бюджетным кредитам, привлеченным в валюте Российской Федерации в бюджет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из других бюджетов бюджетной системы Российской Федерации;</w:t>
      </w:r>
    </w:p>
    <w:p w:rsidR="009360D1" w:rsidRPr="00530276" w:rsidRDefault="009360D1" w:rsidP="00055006">
      <w:pPr>
        <w:spacing w:line="240" w:lineRule="auto"/>
        <w:ind w:firstLine="540"/>
        <w:jc w:val="both"/>
        <w:rPr>
          <w:rFonts w:ascii="Arial" w:eastAsia="Times New Roman" w:hAnsi="Arial" w:cs="Arial"/>
          <w:sz w:val="24"/>
          <w:szCs w:val="24"/>
          <w:lang w:eastAsia="ru-RU"/>
        </w:rPr>
      </w:pPr>
      <w:bookmarkStart w:id="3" w:name="dst5117"/>
      <w:bookmarkEnd w:id="3"/>
      <w:r w:rsidRPr="00530276">
        <w:rPr>
          <w:rFonts w:ascii="Arial" w:eastAsia="Times New Roman" w:hAnsi="Arial" w:cs="Arial"/>
          <w:sz w:val="24"/>
          <w:szCs w:val="24"/>
          <w:lang w:eastAsia="ru-RU"/>
        </w:rPr>
        <w:t>3) бюджетным кредитам, привлеченным от Российской Федерации в иностранной валюте в рамках использования целевых иностранных кредитов;</w:t>
      </w:r>
    </w:p>
    <w:p w:rsidR="009360D1" w:rsidRPr="00530276" w:rsidRDefault="009360D1" w:rsidP="00055006">
      <w:pPr>
        <w:spacing w:line="240" w:lineRule="auto"/>
        <w:ind w:firstLine="540"/>
        <w:jc w:val="both"/>
        <w:rPr>
          <w:rFonts w:ascii="Arial" w:eastAsia="Times New Roman" w:hAnsi="Arial" w:cs="Arial"/>
          <w:sz w:val="24"/>
          <w:szCs w:val="24"/>
          <w:lang w:eastAsia="ru-RU"/>
        </w:rPr>
      </w:pPr>
      <w:bookmarkStart w:id="4" w:name="dst5118"/>
      <w:bookmarkEnd w:id="4"/>
      <w:r w:rsidRPr="00530276">
        <w:rPr>
          <w:rFonts w:ascii="Arial" w:eastAsia="Times New Roman" w:hAnsi="Arial" w:cs="Arial"/>
          <w:sz w:val="24"/>
          <w:szCs w:val="24"/>
          <w:lang w:eastAsia="ru-RU"/>
        </w:rPr>
        <w:t>4) кредитам, привлеченным Пашковским   сельсоветом Курского района от кредитных организаций в валюте Российской Федерации;</w:t>
      </w:r>
    </w:p>
    <w:p w:rsidR="009360D1" w:rsidRPr="00530276" w:rsidRDefault="009360D1" w:rsidP="00055006">
      <w:pPr>
        <w:spacing w:line="240" w:lineRule="auto"/>
        <w:ind w:firstLine="540"/>
        <w:jc w:val="both"/>
        <w:rPr>
          <w:rFonts w:ascii="Arial" w:eastAsia="Times New Roman" w:hAnsi="Arial" w:cs="Arial"/>
          <w:sz w:val="24"/>
          <w:szCs w:val="24"/>
          <w:lang w:eastAsia="ru-RU"/>
        </w:rPr>
      </w:pPr>
      <w:bookmarkStart w:id="5" w:name="dst5119"/>
      <w:bookmarkEnd w:id="5"/>
      <w:r w:rsidRPr="00530276">
        <w:rPr>
          <w:rFonts w:ascii="Arial" w:eastAsia="Times New Roman" w:hAnsi="Arial" w:cs="Arial"/>
          <w:sz w:val="24"/>
          <w:szCs w:val="24"/>
          <w:lang w:eastAsia="ru-RU"/>
        </w:rPr>
        <w:t xml:space="preserve">5) гарантиям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(муниципальным гарантиям), выраженным в валюте Российской Федерации;</w:t>
      </w:r>
    </w:p>
    <w:p w:rsidR="009360D1" w:rsidRPr="00530276" w:rsidRDefault="009360D1" w:rsidP="00055006">
      <w:pPr>
        <w:spacing w:line="240" w:lineRule="auto"/>
        <w:ind w:firstLine="540"/>
        <w:jc w:val="both"/>
        <w:rPr>
          <w:rFonts w:ascii="Arial" w:eastAsia="Times New Roman" w:hAnsi="Arial" w:cs="Arial"/>
          <w:sz w:val="24"/>
          <w:szCs w:val="24"/>
          <w:lang w:eastAsia="ru-RU"/>
        </w:rPr>
      </w:pPr>
      <w:bookmarkStart w:id="6" w:name="dst5120"/>
      <w:bookmarkEnd w:id="6"/>
      <w:r w:rsidRPr="00530276">
        <w:rPr>
          <w:rFonts w:ascii="Arial" w:eastAsia="Times New Roman" w:hAnsi="Arial" w:cs="Arial"/>
          <w:sz w:val="24"/>
          <w:szCs w:val="24"/>
          <w:lang w:eastAsia="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9360D1" w:rsidRPr="00530276" w:rsidRDefault="009360D1" w:rsidP="00055006">
      <w:pPr>
        <w:spacing w:line="240" w:lineRule="auto"/>
        <w:ind w:firstLine="540"/>
        <w:jc w:val="both"/>
        <w:rPr>
          <w:rFonts w:ascii="Arial" w:eastAsia="Times New Roman" w:hAnsi="Arial" w:cs="Arial"/>
          <w:sz w:val="24"/>
          <w:szCs w:val="24"/>
          <w:lang w:eastAsia="ru-RU"/>
        </w:rPr>
      </w:pPr>
      <w:bookmarkStart w:id="7" w:name="dst5121"/>
      <w:bookmarkEnd w:id="7"/>
      <w:r w:rsidRPr="00530276">
        <w:rPr>
          <w:rFonts w:ascii="Arial" w:eastAsia="Times New Roman" w:hAnsi="Arial" w:cs="Arial"/>
          <w:sz w:val="24"/>
          <w:szCs w:val="24"/>
          <w:lang w:eastAsia="ru-RU"/>
        </w:rPr>
        <w:t>7) иным долговым обязательствам, возникшим до введения в действие настоящего Решения и отнесенным на муниципальный долг.</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3. В объем муниципального долга включаются:</w:t>
      </w:r>
    </w:p>
    <w:p w:rsidR="003B05FA" w:rsidRPr="00530276" w:rsidRDefault="003B05FA" w:rsidP="00055006">
      <w:pPr>
        <w:spacing w:line="240" w:lineRule="auto"/>
        <w:ind w:firstLine="540"/>
        <w:jc w:val="both"/>
        <w:rPr>
          <w:rFonts w:ascii="Arial" w:hAnsi="Arial" w:cs="Arial"/>
          <w:sz w:val="24"/>
          <w:szCs w:val="24"/>
        </w:rPr>
      </w:pPr>
      <w:r w:rsidRPr="00530276">
        <w:rPr>
          <w:rStyle w:val="blk"/>
          <w:rFonts w:ascii="Arial" w:hAnsi="Arial" w:cs="Arial"/>
          <w:sz w:val="24"/>
          <w:szCs w:val="24"/>
        </w:rPr>
        <w:t>1) номинальная сумма долга по муниципальным ценным бумагам;</w:t>
      </w:r>
    </w:p>
    <w:p w:rsidR="003B05FA" w:rsidRPr="00530276" w:rsidRDefault="003B05FA" w:rsidP="00055006">
      <w:pPr>
        <w:spacing w:line="240" w:lineRule="auto"/>
        <w:ind w:firstLine="540"/>
        <w:jc w:val="both"/>
        <w:rPr>
          <w:rFonts w:ascii="Arial" w:hAnsi="Arial" w:cs="Arial"/>
          <w:sz w:val="24"/>
          <w:szCs w:val="24"/>
        </w:rPr>
      </w:pPr>
      <w:bookmarkStart w:id="8" w:name="dst5122"/>
      <w:bookmarkEnd w:id="8"/>
      <w:r w:rsidRPr="00530276">
        <w:rPr>
          <w:rStyle w:val="blk"/>
          <w:rFonts w:ascii="Arial" w:hAnsi="Arial" w:cs="Arial"/>
          <w:sz w:val="24"/>
          <w:szCs w:val="24"/>
        </w:rPr>
        <w:t>2) объем основного долга по бюджетным кредитам, привлеченным в бюджет</w:t>
      </w:r>
      <w:r w:rsidRPr="00530276">
        <w:rPr>
          <w:rFonts w:ascii="Arial" w:eastAsia="Times New Roman" w:hAnsi="Arial" w:cs="Arial"/>
          <w:sz w:val="24"/>
          <w:szCs w:val="24"/>
          <w:lang w:eastAsia="ru-RU"/>
        </w:rPr>
        <w:t xml:space="preserve">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w:t>
      </w:r>
      <w:r w:rsidRPr="00530276">
        <w:rPr>
          <w:rStyle w:val="blk"/>
          <w:rFonts w:ascii="Arial" w:hAnsi="Arial" w:cs="Arial"/>
          <w:sz w:val="24"/>
          <w:szCs w:val="24"/>
        </w:rPr>
        <w:t xml:space="preserve"> из других бюджетов бюджетной системы Российской Федерации;</w:t>
      </w:r>
    </w:p>
    <w:p w:rsidR="003B05FA" w:rsidRPr="00530276" w:rsidRDefault="003B05FA" w:rsidP="00055006">
      <w:pPr>
        <w:spacing w:line="240" w:lineRule="auto"/>
        <w:ind w:firstLine="540"/>
        <w:jc w:val="both"/>
        <w:rPr>
          <w:rFonts w:ascii="Arial" w:hAnsi="Arial" w:cs="Arial"/>
          <w:sz w:val="24"/>
          <w:szCs w:val="24"/>
        </w:rPr>
      </w:pPr>
      <w:bookmarkStart w:id="9" w:name="dst5123"/>
      <w:bookmarkEnd w:id="9"/>
      <w:r w:rsidRPr="00530276">
        <w:rPr>
          <w:rStyle w:val="blk"/>
          <w:rFonts w:ascii="Arial" w:hAnsi="Arial" w:cs="Arial"/>
          <w:sz w:val="24"/>
          <w:szCs w:val="24"/>
        </w:rPr>
        <w:t xml:space="preserve">3) объем основного долга по кредитам, привлеченным </w:t>
      </w:r>
      <w:r w:rsidRPr="00530276">
        <w:rPr>
          <w:rFonts w:ascii="Arial" w:eastAsia="Times New Roman" w:hAnsi="Arial" w:cs="Arial"/>
          <w:sz w:val="24"/>
          <w:szCs w:val="24"/>
          <w:lang w:eastAsia="ru-RU"/>
        </w:rPr>
        <w:t xml:space="preserve">Пашковским   сельсоветом Курского района </w:t>
      </w:r>
      <w:r w:rsidRPr="00530276">
        <w:rPr>
          <w:rStyle w:val="blk"/>
          <w:rFonts w:ascii="Arial" w:hAnsi="Arial" w:cs="Arial"/>
          <w:sz w:val="24"/>
          <w:szCs w:val="24"/>
        </w:rPr>
        <w:t>от кредитных организаций;</w:t>
      </w:r>
    </w:p>
    <w:p w:rsidR="003B05FA" w:rsidRPr="00530276" w:rsidRDefault="003B05FA" w:rsidP="00055006">
      <w:pPr>
        <w:spacing w:line="240" w:lineRule="auto"/>
        <w:ind w:firstLine="540"/>
        <w:jc w:val="both"/>
        <w:rPr>
          <w:rFonts w:ascii="Arial" w:hAnsi="Arial" w:cs="Arial"/>
          <w:sz w:val="24"/>
          <w:szCs w:val="24"/>
        </w:rPr>
      </w:pPr>
      <w:bookmarkStart w:id="10" w:name="dst1719"/>
      <w:bookmarkEnd w:id="10"/>
      <w:r w:rsidRPr="00530276">
        <w:rPr>
          <w:rStyle w:val="blk"/>
          <w:rFonts w:ascii="Arial" w:hAnsi="Arial" w:cs="Arial"/>
          <w:sz w:val="24"/>
          <w:szCs w:val="24"/>
        </w:rPr>
        <w:t>4) объем обязательств по муниципальным гарантиям;</w:t>
      </w:r>
    </w:p>
    <w:p w:rsidR="005D7C9E" w:rsidRPr="00530276" w:rsidRDefault="003B05FA" w:rsidP="00055006">
      <w:pPr>
        <w:spacing w:line="240" w:lineRule="auto"/>
        <w:ind w:firstLine="540"/>
        <w:jc w:val="both"/>
        <w:rPr>
          <w:rStyle w:val="blk"/>
          <w:rFonts w:ascii="Arial" w:hAnsi="Arial" w:cs="Arial"/>
          <w:sz w:val="24"/>
          <w:szCs w:val="24"/>
        </w:rPr>
      </w:pPr>
      <w:bookmarkStart w:id="11" w:name="dst5124"/>
      <w:bookmarkEnd w:id="11"/>
      <w:r w:rsidRPr="00530276">
        <w:rPr>
          <w:rStyle w:val="blk"/>
          <w:rFonts w:ascii="Arial" w:hAnsi="Arial" w:cs="Arial"/>
          <w:sz w:val="24"/>
          <w:szCs w:val="24"/>
        </w:rPr>
        <w:t>5) объем иных непогашенных долговых обязатель</w:t>
      </w:r>
      <w:proofErr w:type="gramStart"/>
      <w:r w:rsidRPr="00530276">
        <w:rPr>
          <w:rStyle w:val="blk"/>
          <w:rFonts w:ascii="Arial" w:hAnsi="Arial" w:cs="Arial"/>
          <w:sz w:val="24"/>
          <w:szCs w:val="24"/>
        </w:rPr>
        <w:t xml:space="preserve">ств </w:t>
      </w:r>
      <w:r w:rsidR="00C8463A" w:rsidRPr="00530276">
        <w:rPr>
          <w:rFonts w:ascii="Arial" w:eastAsia="Times New Roman" w:hAnsi="Arial" w:cs="Arial"/>
          <w:sz w:val="24"/>
          <w:szCs w:val="24"/>
          <w:lang w:eastAsia="ru-RU"/>
        </w:rPr>
        <w:t>Бр</w:t>
      </w:r>
      <w:proofErr w:type="gramEnd"/>
      <w:r w:rsidR="00C8463A" w:rsidRPr="00530276">
        <w:rPr>
          <w:rFonts w:ascii="Arial" w:eastAsia="Times New Roman" w:hAnsi="Arial" w:cs="Arial"/>
          <w:sz w:val="24"/>
          <w:szCs w:val="24"/>
          <w:lang w:eastAsia="ru-RU"/>
        </w:rPr>
        <w:t>ежневского</w:t>
      </w:r>
      <w:r w:rsidRPr="00530276">
        <w:rPr>
          <w:rFonts w:ascii="Arial" w:eastAsia="Times New Roman" w:hAnsi="Arial" w:cs="Arial"/>
          <w:sz w:val="24"/>
          <w:szCs w:val="24"/>
          <w:lang w:eastAsia="ru-RU"/>
        </w:rPr>
        <w:t xml:space="preserve">   сельсовета Курского района</w:t>
      </w:r>
      <w:r w:rsidRPr="00530276">
        <w:rPr>
          <w:rStyle w:val="blk"/>
          <w:rFonts w:ascii="Arial" w:hAnsi="Arial" w:cs="Arial"/>
          <w:sz w:val="24"/>
          <w:szCs w:val="24"/>
        </w:rPr>
        <w:t>.</w:t>
      </w:r>
    </w:p>
    <w:p w:rsidR="005D7C9E" w:rsidRPr="00530276" w:rsidRDefault="005D7C9E" w:rsidP="00055006">
      <w:pPr>
        <w:spacing w:line="240" w:lineRule="auto"/>
        <w:ind w:firstLine="540"/>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3.1. В объем муниципального внутреннего долга включаются:</w:t>
      </w:r>
    </w:p>
    <w:p w:rsidR="005D7C9E" w:rsidRPr="00530276" w:rsidRDefault="005D7C9E" w:rsidP="00055006">
      <w:pPr>
        <w:spacing w:line="240" w:lineRule="auto"/>
        <w:ind w:firstLine="540"/>
        <w:jc w:val="both"/>
        <w:rPr>
          <w:rFonts w:ascii="Arial" w:eastAsia="Times New Roman" w:hAnsi="Arial" w:cs="Arial"/>
          <w:sz w:val="24"/>
          <w:szCs w:val="24"/>
          <w:lang w:eastAsia="ru-RU"/>
        </w:rPr>
      </w:pPr>
      <w:bookmarkStart w:id="12" w:name="dst5126"/>
      <w:bookmarkEnd w:id="12"/>
      <w:r w:rsidRPr="00530276">
        <w:rPr>
          <w:rFonts w:ascii="Arial" w:eastAsia="Times New Roman" w:hAnsi="Arial" w:cs="Arial"/>
          <w:sz w:val="24"/>
          <w:szCs w:val="24"/>
          <w:lang w:eastAsia="ru-RU"/>
        </w:rPr>
        <w:t>1) номинальная сумма долга по муниципальным ценным бумагам, обязательства по которым выражены в валюте Российской Федерации;</w:t>
      </w:r>
    </w:p>
    <w:p w:rsidR="005D7C9E" w:rsidRPr="00530276" w:rsidRDefault="005D7C9E" w:rsidP="00055006">
      <w:pPr>
        <w:spacing w:line="240" w:lineRule="auto"/>
        <w:ind w:firstLine="540"/>
        <w:jc w:val="both"/>
        <w:rPr>
          <w:rFonts w:ascii="Arial" w:eastAsia="Times New Roman" w:hAnsi="Arial" w:cs="Arial"/>
          <w:sz w:val="24"/>
          <w:szCs w:val="24"/>
          <w:lang w:eastAsia="ru-RU"/>
        </w:rPr>
      </w:pPr>
      <w:bookmarkStart w:id="13" w:name="dst5127"/>
      <w:bookmarkEnd w:id="13"/>
      <w:r w:rsidRPr="00530276">
        <w:rPr>
          <w:rFonts w:ascii="Arial" w:eastAsia="Times New Roman" w:hAnsi="Arial" w:cs="Arial"/>
          <w:sz w:val="24"/>
          <w:szCs w:val="24"/>
          <w:lang w:eastAsia="ru-RU"/>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5D7C9E" w:rsidRPr="00530276" w:rsidRDefault="005D7C9E" w:rsidP="00055006">
      <w:pPr>
        <w:spacing w:line="240" w:lineRule="auto"/>
        <w:ind w:firstLine="540"/>
        <w:jc w:val="both"/>
        <w:rPr>
          <w:rFonts w:ascii="Arial" w:eastAsia="Times New Roman" w:hAnsi="Arial" w:cs="Arial"/>
          <w:sz w:val="24"/>
          <w:szCs w:val="24"/>
          <w:lang w:eastAsia="ru-RU"/>
        </w:rPr>
      </w:pPr>
      <w:bookmarkStart w:id="14" w:name="dst5128"/>
      <w:bookmarkEnd w:id="14"/>
      <w:r w:rsidRPr="00530276">
        <w:rPr>
          <w:rFonts w:ascii="Arial" w:eastAsia="Times New Roman" w:hAnsi="Arial" w:cs="Arial"/>
          <w:sz w:val="24"/>
          <w:szCs w:val="24"/>
          <w:lang w:eastAsia="ru-RU"/>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5D7C9E" w:rsidRPr="00530276" w:rsidRDefault="005D7C9E" w:rsidP="00055006">
      <w:pPr>
        <w:spacing w:line="240" w:lineRule="auto"/>
        <w:ind w:firstLine="540"/>
        <w:jc w:val="both"/>
        <w:rPr>
          <w:rFonts w:ascii="Arial" w:eastAsia="Times New Roman" w:hAnsi="Arial" w:cs="Arial"/>
          <w:sz w:val="24"/>
          <w:szCs w:val="24"/>
          <w:lang w:eastAsia="ru-RU"/>
        </w:rPr>
      </w:pPr>
      <w:bookmarkStart w:id="15" w:name="dst5129"/>
      <w:bookmarkEnd w:id="15"/>
      <w:r w:rsidRPr="00530276">
        <w:rPr>
          <w:rFonts w:ascii="Arial" w:eastAsia="Times New Roman" w:hAnsi="Arial" w:cs="Arial"/>
          <w:sz w:val="24"/>
          <w:szCs w:val="24"/>
          <w:lang w:eastAsia="ru-RU"/>
        </w:rPr>
        <w:t>4) объем обязательств по муниципальным гарантиям, выраженным в валюте Российской Федерации;</w:t>
      </w:r>
    </w:p>
    <w:p w:rsidR="005D7C9E" w:rsidRPr="00530276" w:rsidRDefault="005D7C9E" w:rsidP="00055006">
      <w:pPr>
        <w:spacing w:line="240" w:lineRule="auto"/>
        <w:ind w:firstLine="540"/>
        <w:jc w:val="both"/>
        <w:rPr>
          <w:rFonts w:ascii="Arial" w:eastAsia="Times New Roman" w:hAnsi="Arial" w:cs="Arial"/>
          <w:sz w:val="24"/>
          <w:szCs w:val="24"/>
          <w:lang w:eastAsia="ru-RU"/>
        </w:rPr>
      </w:pPr>
      <w:bookmarkStart w:id="16" w:name="dst5130"/>
      <w:bookmarkEnd w:id="16"/>
      <w:r w:rsidRPr="00530276">
        <w:rPr>
          <w:rFonts w:ascii="Arial" w:eastAsia="Times New Roman" w:hAnsi="Arial" w:cs="Arial"/>
          <w:sz w:val="24"/>
          <w:szCs w:val="24"/>
          <w:lang w:eastAsia="ru-RU"/>
        </w:rPr>
        <w:t>5) объем иных непогашенных долговых обязатель</w:t>
      </w:r>
      <w:proofErr w:type="gramStart"/>
      <w:r w:rsidRPr="00530276">
        <w:rPr>
          <w:rFonts w:ascii="Arial" w:eastAsia="Times New Roman" w:hAnsi="Arial" w:cs="Arial"/>
          <w:sz w:val="24"/>
          <w:szCs w:val="24"/>
          <w:lang w:eastAsia="ru-RU"/>
        </w:rPr>
        <w:t xml:space="preserve">ств </w:t>
      </w:r>
      <w:r w:rsidR="00C8463A" w:rsidRPr="00530276">
        <w:rPr>
          <w:rFonts w:ascii="Arial" w:eastAsia="Times New Roman" w:hAnsi="Arial" w:cs="Arial"/>
          <w:sz w:val="24"/>
          <w:szCs w:val="24"/>
          <w:lang w:eastAsia="ru-RU"/>
        </w:rPr>
        <w:t>Бр</w:t>
      </w:r>
      <w:proofErr w:type="gramEnd"/>
      <w:r w:rsidR="00C8463A" w:rsidRPr="00530276">
        <w:rPr>
          <w:rFonts w:ascii="Arial" w:eastAsia="Times New Roman" w:hAnsi="Arial" w:cs="Arial"/>
          <w:sz w:val="24"/>
          <w:szCs w:val="24"/>
          <w:lang w:eastAsia="ru-RU"/>
        </w:rPr>
        <w:t>ежневского</w:t>
      </w:r>
      <w:r w:rsidRPr="00530276">
        <w:rPr>
          <w:rFonts w:ascii="Arial" w:eastAsia="Times New Roman" w:hAnsi="Arial" w:cs="Arial"/>
          <w:sz w:val="24"/>
          <w:szCs w:val="24"/>
          <w:lang w:eastAsia="ru-RU"/>
        </w:rPr>
        <w:t xml:space="preserve">   сельсовета Курского района в валюте Российской Федерации.</w:t>
      </w:r>
    </w:p>
    <w:p w:rsidR="005D7C9E" w:rsidRPr="00530276" w:rsidRDefault="005D7C9E" w:rsidP="00055006">
      <w:pPr>
        <w:spacing w:line="240" w:lineRule="auto"/>
        <w:ind w:firstLine="540"/>
        <w:jc w:val="both"/>
        <w:rPr>
          <w:rFonts w:ascii="Arial" w:eastAsia="Times New Roman" w:hAnsi="Arial" w:cs="Arial"/>
          <w:sz w:val="24"/>
          <w:szCs w:val="24"/>
          <w:lang w:eastAsia="ru-RU"/>
        </w:rPr>
      </w:pPr>
      <w:bookmarkStart w:id="17" w:name="dst5131"/>
      <w:bookmarkEnd w:id="17"/>
      <w:r w:rsidRPr="00530276">
        <w:rPr>
          <w:rFonts w:ascii="Arial" w:eastAsia="Times New Roman" w:hAnsi="Arial" w:cs="Arial"/>
          <w:sz w:val="24"/>
          <w:szCs w:val="24"/>
          <w:lang w:eastAsia="ru-RU"/>
        </w:rPr>
        <w:t>3.2. В объем муниципального внешнего долга включаются:</w:t>
      </w:r>
    </w:p>
    <w:p w:rsidR="005D7C9E" w:rsidRPr="00530276" w:rsidRDefault="005D7C9E" w:rsidP="00055006">
      <w:pPr>
        <w:spacing w:line="240" w:lineRule="auto"/>
        <w:ind w:firstLine="540"/>
        <w:jc w:val="both"/>
        <w:rPr>
          <w:rFonts w:ascii="Arial" w:eastAsia="Times New Roman" w:hAnsi="Arial" w:cs="Arial"/>
          <w:sz w:val="24"/>
          <w:szCs w:val="24"/>
          <w:lang w:eastAsia="ru-RU"/>
        </w:rPr>
      </w:pPr>
      <w:bookmarkStart w:id="18" w:name="dst5132"/>
      <w:bookmarkEnd w:id="18"/>
      <w:r w:rsidRPr="00530276">
        <w:rPr>
          <w:rFonts w:ascii="Arial" w:eastAsia="Times New Roman" w:hAnsi="Arial" w:cs="Arial"/>
          <w:sz w:val="24"/>
          <w:szCs w:val="24"/>
          <w:lang w:eastAsia="ru-RU"/>
        </w:rPr>
        <w:t xml:space="preserve">1) объем основного долга по бюджетным кредитам в иностранной валюте, привлеченным </w:t>
      </w:r>
      <w:r w:rsidR="009D2626">
        <w:rPr>
          <w:rFonts w:ascii="Arial" w:eastAsia="Times New Roman" w:hAnsi="Arial" w:cs="Arial"/>
          <w:sz w:val="24"/>
          <w:szCs w:val="24"/>
          <w:lang w:eastAsia="ru-RU"/>
        </w:rPr>
        <w:t>Брежневским</w:t>
      </w:r>
      <w:r w:rsidRPr="00530276">
        <w:rPr>
          <w:rFonts w:ascii="Arial" w:eastAsia="Times New Roman" w:hAnsi="Arial" w:cs="Arial"/>
          <w:sz w:val="24"/>
          <w:szCs w:val="24"/>
          <w:lang w:eastAsia="ru-RU"/>
        </w:rPr>
        <w:t xml:space="preserve">   сельсоветом Курского района от Российской Федерации в рамках использования целевых иностранных кредитов;</w:t>
      </w:r>
    </w:p>
    <w:p w:rsidR="005D7C9E" w:rsidRPr="00530276" w:rsidRDefault="005D7C9E" w:rsidP="00055006">
      <w:pPr>
        <w:spacing w:line="240" w:lineRule="auto"/>
        <w:ind w:firstLine="540"/>
        <w:jc w:val="both"/>
        <w:rPr>
          <w:rFonts w:ascii="Arial" w:hAnsi="Arial" w:cs="Arial"/>
          <w:sz w:val="24"/>
          <w:szCs w:val="24"/>
        </w:rPr>
      </w:pPr>
      <w:bookmarkStart w:id="19" w:name="dst5133"/>
      <w:bookmarkEnd w:id="19"/>
      <w:r w:rsidRPr="00530276">
        <w:rPr>
          <w:rFonts w:ascii="Arial" w:eastAsia="Times New Roman" w:hAnsi="Arial" w:cs="Arial"/>
          <w:sz w:val="24"/>
          <w:szCs w:val="24"/>
          <w:lang w:eastAsia="ru-RU"/>
        </w:rPr>
        <w:t>2) объем обязательств по муниципальным гарантиям в иностранной валюте, предоставленным Пашковским   сельсоветом Курского района Российской Федерации в рамках использования целевых иностранных кредитов.</w:t>
      </w:r>
    </w:p>
    <w:p w:rsidR="008A6885" w:rsidRPr="00530276" w:rsidRDefault="003B05FA"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w:t>
      </w:r>
      <w:r w:rsidR="008A6885" w:rsidRPr="00530276">
        <w:rPr>
          <w:rFonts w:ascii="Arial" w:eastAsia="Times New Roman" w:hAnsi="Arial" w:cs="Arial"/>
          <w:sz w:val="24"/>
          <w:szCs w:val="24"/>
          <w:lang w:eastAsia="ru-RU"/>
        </w:rPr>
        <w:t xml:space="preserve">4. Долговые обязательства </w:t>
      </w:r>
      <w:r w:rsidR="00C8463A" w:rsidRPr="00530276">
        <w:rPr>
          <w:rFonts w:ascii="Arial" w:eastAsia="Times New Roman" w:hAnsi="Arial" w:cs="Arial"/>
          <w:sz w:val="24"/>
          <w:szCs w:val="24"/>
          <w:lang w:eastAsia="ru-RU"/>
        </w:rPr>
        <w:t>Брежневского</w:t>
      </w:r>
      <w:r w:rsidR="008A6885" w:rsidRPr="00530276">
        <w:rPr>
          <w:rFonts w:ascii="Arial" w:eastAsia="Times New Roman" w:hAnsi="Arial" w:cs="Arial"/>
          <w:sz w:val="24"/>
          <w:szCs w:val="24"/>
          <w:lang w:eastAsia="ru-RU"/>
        </w:rPr>
        <w:t xml:space="preserve">   сельсовета Курского района могут быть краткосрочными (менее одного года), среднесрочными (от одного года до пяти) и долгосрочными (от пяти до десяти лет включительно).</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5. Прекращение долговых обязательств, выраженных в валюте Российской Федерации, и их списание с муниципального долга: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а) в случае если муниципальное долговое обязательство, выраженное в валюте Российской Федерации, не предъявлено к погашению в течение трех лет с </w:t>
      </w:r>
      <w:proofErr w:type="gramStart"/>
      <w:r w:rsidRPr="00530276">
        <w:rPr>
          <w:rFonts w:ascii="Arial" w:eastAsia="Times New Roman" w:hAnsi="Arial" w:cs="Arial"/>
          <w:sz w:val="24"/>
          <w:szCs w:val="24"/>
          <w:lang w:eastAsia="ru-RU"/>
        </w:rPr>
        <w:t>даты</w:t>
      </w:r>
      <w:proofErr w:type="gramEnd"/>
      <w:r w:rsidRPr="00530276">
        <w:rPr>
          <w:rFonts w:ascii="Arial" w:eastAsia="Times New Roman" w:hAnsi="Arial" w:cs="Arial"/>
          <w:sz w:val="24"/>
          <w:szCs w:val="24"/>
          <w:lang w:eastAsia="ru-RU"/>
        </w:rPr>
        <w:t xml:space="preserve">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б) Глава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по истечении сроков и в иных случаях, указанных в п.1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в)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w:t>
      </w:r>
      <w:proofErr w:type="gramStart"/>
      <w:r w:rsidRPr="00530276">
        <w:rPr>
          <w:rFonts w:ascii="Arial" w:eastAsia="Times New Roman" w:hAnsi="Arial" w:cs="Arial"/>
          <w:sz w:val="24"/>
          <w:szCs w:val="24"/>
          <w:lang w:eastAsia="ru-RU"/>
        </w:rPr>
        <w:t xml:space="preserve">финансирования дефицита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г)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Бюджетного кодекса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spellStart"/>
      <w:r w:rsidRPr="00530276">
        <w:rPr>
          <w:rFonts w:ascii="Arial" w:eastAsia="Times New Roman" w:hAnsi="Arial" w:cs="Arial"/>
          <w:sz w:val="24"/>
          <w:szCs w:val="24"/>
          <w:lang w:eastAsia="ru-RU"/>
        </w:rPr>
        <w:t>д</w:t>
      </w:r>
      <w:proofErr w:type="spellEnd"/>
      <w:r w:rsidRPr="00530276">
        <w:rPr>
          <w:rFonts w:ascii="Arial" w:eastAsia="Times New Roman" w:hAnsi="Arial" w:cs="Arial"/>
          <w:sz w:val="24"/>
          <w:szCs w:val="24"/>
          <w:lang w:eastAsia="ru-RU"/>
        </w:rPr>
        <w:t>) выпущенные муниципальные ценные бумаги, выкупленные в полном объеме эмитировавших их органом в соответствии с условиями выпуска ценных бумаг до наступления даты погашения, могут быть признаны по решению указанного органа досрочно погашенными.</w:t>
      </w:r>
    </w:p>
    <w:p w:rsidR="009947A8" w:rsidRPr="00530276" w:rsidRDefault="009947A8" w:rsidP="00055006">
      <w:pPr>
        <w:spacing w:line="240" w:lineRule="auto"/>
        <w:ind w:firstLine="567"/>
        <w:jc w:val="both"/>
        <w:rPr>
          <w:rFonts w:ascii="Arial" w:eastAsia="Times New Roman" w:hAnsi="Arial" w:cs="Arial"/>
          <w:sz w:val="24"/>
          <w:szCs w:val="24"/>
          <w:lang w:eastAsia="ru-RU"/>
        </w:rPr>
      </w:pPr>
      <w:r w:rsidRPr="00530276">
        <w:rPr>
          <w:rStyle w:val="blk"/>
          <w:rFonts w:ascii="Arial" w:hAnsi="Arial" w:cs="Arial"/>
          <w:sz w:val="24"/>
          <w:szCs w:val="24"/>
        </w:rPr>
        <w:t xml:space="preserve">Долговые обязательства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r w:rsidRPr="00530276">
        <w:rPr>
          <w:rStyle w:val="blk"/>
          <w:rFonts w:ascii="Arial" w:hAnsi="Arial" w:cs="Arial"/>
          <w:sz w:val="24"/>
          <w:szCs w:val="24"/>
        </w:rPr>
        <w:t xml:space="preserve">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6. Управление муниципальным долгом осуществляется в соответствии с Уставом муниципального образования «</w:t>
      </w:r>
      <w:r w:rsidR="00C8463A" w:rsidRPr="00530276">
        <w:rPr>
          <w:rFonts w:ascii="Arial" w:eastAsia="Times New Roman" w:hAnsi="Arial" w:cs="Arial"/>
          <w:sz w:val="24"/>
          <w:szCs w:val="24"/>
          <w:lang w:eastAsia="ru-RU"/>
        </w:rPr>
        <w:t>Брежневский</w:t>
      </w:r>
      <w:r w:rsidRPr="00530276">
        <w:rPr>
          <w:rFonts w:ascii="Arial" w:eastAsia="Times New Roman" w:hAnsi="Arial" w:cs="Arial"/>
          <w:sz w:val="24"/>
          <w:szCs w:val="24"/>
          <w:lang w:eastAsia="ru-RU"/>
        </w:rPr>
        <w:t xml:space="preserve"> сельсовет»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7. Ответственность по долговым обязательствам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Start"/>
      <w:r w:rsidRPr="00530276">
        <w:rPr>
          <w:rFonts w:ascii="Arial" w:eastAsia="Times New Roman" w:hAnsi="Arial" w:cs="Arial"/>
          <w:sz w:val="24"/>
          <w:szCs w:val="24"/>
          <w:lang w:eastAsia="ru-RU"/>
        </w:rPr>
        <w:t xml:space="preserve"> .</w:t>
      </w:r>
      <w:proofErr w:type="gramEnd"/>
    </w:p>
    <w:p w:rsidR="008A6885" w:rsidRPr="00530276" w:rsidRDefault="00C8463A"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Брежневский</w:t>
      </w:r>
      <w:r w:rsidR="008A6885" w:rsidRPr="00530276">
        <w:rPr>
          <w:rFonts w:ascii="Arial" w:eastAsia="Times New Roman" w:hAnsi="Arial" w:cs="Arial"/>
          <w:sz w:val="24"/>
          <w:szCs w:val="24"/>
          <w:lang w:eastAsia="ru-RU"/>
        </w:rPr>
        <w:t xml:space="preserve"> сельсовет Курского района Курской области не несет ответственности по долговым обязательствам Российской Федерации, субъектов Российской Федерации и муниципальных образований, если указанные обязательства не были гарантированы Пашковским сельсоветом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8. Муниципальные внутренние заимствования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9947A8" w:rsidRPr="00530276" w:rsidRDefault="009947A8" w:rsidP="00055006">
      <w:pPr>
        <w:spacing w:line="240" w:lineRule="auto"/>
        <w:ind w:firstLine="567"/>
        <w:jc w:val="both"/>
        <w:rPr>
          <w:rFonts w:ascii="Arial" w:eastAsia="Times New Roman" w:hAnsi="Arial" w:cs="Arial"/>
          <w:sz w:val="24"/>
          <w:szCs w:val="24"/>
          <w:lang w:eastAsia="ru-RU"/>
        </w:rPr>
      </w:pPr>
      <w:r w:rsidRPr="00530276">
        <w:rPr>
          <w:rStyle w:val="blk"/>
          <w:rFonts w:ascii="Arial" w:hAnsi="Arial" w:cs="Arial"/>
          <w:sz w:val="24"/>
          <w:szCs w:val="24"/>
        </w:rPr>
        <w:t>Под муниципальными заимствованиями понимается привлечение от имени публично-правового образования заемных сре</w:t>
      </w:r>
      <w:proofErr w:type="gramStart"/>
      <w:r w:rsidRPr="00530276">
        <w:rPr>
          <w:rStyle w:val="blk"/>
          <w:rFonts w:ascii="Arial" w:hAnsi="Arial" w:cs="Arial"/>
          <w:sz w:val="24"/>
          <w:szCs w:val="24"/>
        </w:rPr>
        <w:t>дств в б</w:t>
      </w:r>
      <w:proofErr w:type="gramEnd"/>
      <w:r w:rsidRPr="00530276">
        <w:rPr>
          <w:rStyle w:val="blk"/>
          <w:rFonts w:ascii="Arial" w:hAnsi="Arial" w:cs="Arial"/>
          <w:sz w:val="24"/>
          <w:szCs w:val="24"/>
        </w:rPr>
        <w:t>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r w:rsidRPr="00530276">
        <w:rPr>
          <w:rFonts w:ascii="Arial" w:eastAsia="Times New Roman" w:hAnsi="Arial" w:cs="Arial"/>
          <w:sz w:val="24"/>
          <w:szCs w:val="24"/>
          <w:lang w:eastAsia="ru-RU"/>
        </w:rPr>
        <w:t xml:space="preserve">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9. Предельный объем муниципального долга не должен превышать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10. Предоставление муниципальных гарантий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а) от имени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муниципальные гарантии предоставляются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пределах общей суммы предоставляемых гарантий, указанной в решении Собрания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о местном бюджете на очередной финансовый год (очередной финансовый год и плановый период), в соответствии с требованиями бюджетного законодательства и в порядке установленном муниципальным</w:t>
      </w:r>
      <w:proofErr w:type="gramEnd"/>
      <w:r w:rsidRPr="00530276">
        <w:rPr>
          <w:rFonts w:ascii="Arial" w:eastAsia="Times New Roman" w:hAnsi="Arial" w:cs="Arial"/>
          <w:sz w:val="24"/>
          <w:szCs w:val="24"/>
          <w:lang w:eastAsia="ru-RU"/>
        </w:rPr>
        <w:t xml:space="preserve"> правовым актом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б) предоставление и исполнение муниципальной гарантии подлежит отражению в муниципальной долговой книге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в) Администрация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ведет учет выданных гарантий, исполнения обязатель</w:t>
      </w:r>
      <w:proofErr w:type="gramStart"/>
      <w:r w:rsidRPr="00530276">
        <w:rPr>
          <w:rFonts w:ascii="Arial" w:eastAsia="Times New Roman" w:hAnsi="Arial" w:cs="Arial"/>
          <w:sz w:val="24"/>
          <w:szCs w:val="24"/>
          <w:lang w:eastAsia="ru-RU"/>
        </w:rPr>
        <w:t>ств пр</w:t>
      </w:r>
      <w:proofErr w:type="gramEnd"/>
      <w:r w:rsidRPr="00530276">
        <w:rPr>
          <w:rFonts w:ascii="Arial" w:eastAsia="Times New Roman" w:hAnsi="Arial" w:cs="Arial"/>
          <w:sz w:val="24"/>
          <w:szCs w:val="24"/>
          <w:lang w:eastAsia="ru-RU"/>
        </w:rPr>
        <w:t>инципала, обеспеченных гарантиями, а также учет осуществления гарантом платежей по выданным гарантиям.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11. Учет и регистрация муниципальных долговых обязатель</w:t>
      </w:r>
      <w:proofErr w:type="gramStart"/>
      <w:r w:rsidRPr="00530276">
        <w:rPr>
          <w:rFonts w:ascii="Arial" w:eastAsia="Times New Roman" w:hAnsi="Arial" w:cs="Arial"/>
          <w:sz w:val="24"/>
          <w:szCs w:val="24"/>
          <w:lang w:eastAsia="ru-RU"/>
        </w:rPr>
        <w:t xml:space="preserve">ств </w:t>
      </w:r>
      <w:r w:rsidR="00C8463A" w:rsidRPr="00530276">
        <w:rPr>
          <w:rFonts w:ascii="Arial" w:eastAsia="Times New Roman" w:hAnsi="Arial" w:cs="Arial"/>
          <w:sz w:val="24"/>
          <w:szCs w:val="24"/>
          <w:lang w:eastAsia="ru-RU"/>
        </w:rPr>
        <w:t>Бр</w:t>
      </w:r>
      <w:proofErr w:type="gramEnd"/>
      <w:r w:rsidR="00C8463A" w:rsidRPr="00530276">
        <w:rPr>
          <w:rFonts w:ascii="Arial" w:eastAsia="Times New Roman" w:hAnsi="Arial" w:cs="Arial"/>
          <w:sz w:val="24"/>
          <w:szCs w:val="24"/>
          <w:lang w:eastAsia="ru-RU"/>
        </w:rPr>
        <w:t>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Учет и регистрация муниципальных долговых обязатель</w:t>
      </w:r>
      <w:proofErr w:type="gramStart"/>
      <w:r w:rsidRPr="00530276">
        <w:rPr>
          <w:rFonts w:ascii="Arial" w:eastAsia="Times New Roman" w:hAnsi="Arial" w:cs="Arial"/>
          <w:sz w:val="24"/>
          <w:szCs w:val="24"/>
          <w:lang w:eastAsia="ru-RU"/>
        </w:rPr>
        <w:t xml:space="preserve">ств </w:t>
      </w:r>
      <w:r w:rsidR="00C8463A" w:rsidRPr="00530276">
        <w:rPr>
          <w:rFonts w:ascii="Arial" w:eastAsia="Times New Roman" w:hAnsi="Arial" w:cs="Arial"/>
          <w:sz w:val="24"/>
          <w:szCs w:val="24"/>
          <w:lang w:eastAsia="ru-RU"/>
        </w:rPr>
        <w:t>Бр</w:t>
      </w:r>
      <w:proofErr w:type="gramEnd"/>
      <w:r w:rsidR="00C8463A" w:rsidRPr="00530276">
        <w:rPr>
          <w:rFonts w:ascii="Arial" w:eastAsia="Times New Roman" w:hAnsi="Arial" w:cs="Arial"/>
          <w:sz w:val="24"/>
          <w:szCs w:val="24"/>
          <w:lang w:eastAsia="ru-RU"/>
        </w:rPr>
        <w:t>ежневского</w:t>
      </w:r>
      <w:r w:rsidRPr="00530276">
        <w:rPr>
          <w:rFonts w:ascii="Arial" w:eastAsia="Times New Roman" w:hAnsi="Arial" w:cs="Arial"/>
          <w:sz w:val="24"/>
          <w:szCs w:val="24"/>
          <w:lang w:eastAsia="ru-RU"/>
        </w:rPr>
        <w:t xml:space="preserve">   сельсовета Курского района Курской области осуществляется в муниципальной долговой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порядке, утвержденном Главой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center"/>
        <w:rPr>
          <w:rFonts w:ascii="Arial" w:eastAsia="Times New Roman" w:hAnsi="Arial" w:cs="Arial"/>
          <w:sz w:val="24"/>
          <w:szCs w:val="24"/>
          <w:lang w:eastAsia="ru-RU"/>
        </w:rPr>
      </w:pPr>
      <w:r w:rsidRPr="00530276">
        <w:rPr>
          <w:rFonts w:ascii="Arial" w:eastAsia="Times New Roman" w:hAnsi="Arial" w:cs="Arial"/>
          <w:b/>
          <w:bCs/>
          <w:sz w:val="24"/>
          <w:szCs w:val="24"/>
          <w:lang w:eastAsia="ru-RU"/>
        </w:rPr>
        <w:t>Глава 6. БЮДЖЕТНЫЕ ПОЛНОМОЧИЯ УЧАСТНИКОВ БЮДЖЕТНОГО ПРОЦЕССА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17. Участники бюджетного процесса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Участниками бюджетного процесса являются: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Собрание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Глава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Администрация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Контрольно-счетный орган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главные распорядители (распорядители) средств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главные администраторы (администраторы) доходов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главные администраторы (администраторы) источников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получатели средств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Особенности бюджетных полномочий участников бюджетного процесса, являющихся органами исполнительной власти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устанавливаются Бюджетным </w:t>
      </w:r>
      <w:hyperlink r:id="rId22" w:history="1">
        <w:r w:rsidRPr="00530276">
          <w:rPr>
            <w:rFonts w:ascii="Arial" w:eastAsia="Times New Roman" w:hAnsi="Arial" w:cs="Arial"/>
            <w:sz w:val="24"/>
            <w:szCs w:val="24"/>
            <w:lang w:eastAsia="ru-RU"/>
          </w:rPr>
          <w:t>кодексом</w:t>
        </w:r>
      </w:hyperlink>
      <w:r w:rsidRPr="00530276">
        <w:rPr>
          <w:rFonts w:ascii="Arial" w:eastAsia="Times New Roman" w:hAnsi="Arial" w:cs="Arial"/>
          <w:sz w:val="24"/>
          <w:szCs w:val="24"/>
          <w:lang w:eastAsia="ru-RU"/>
        </w:rPr>
        <w:t xml:space="preserve"> Российской Федерации, настоящим Решением, а также в установленных ими случаях иными нормативными правовыми актами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18. Бюджетные полномочия Администрации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Администрация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обладает следующими полномочиями: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а) обеспечивает составление проекта местного бюджета, отчетов об исполнении местного бюджета и представляет их Главе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для внесения на утверждение Собранию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б) разрабатывает и утверждает методики распределения и (или) порядки предоставления межбюджетных трансфертов;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в) обеспечивает исполнение местного бюджета, и составление бюджетной отчетности, представляет отчет об исполнении местного бюджета Главе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для внесения на утверждение Собранию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г) обеспечивает управление муниципальным долгом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spellStart"/>
      <w:r w:rsidRPr="00530276">
        <w:rPr>
          <w:rFonts w:ascii="Arial" w:eastAsia="Times New Roman" w:hAnsi="Arial" w:cs="Arial"/>
          <w:sz w:val="24"/>
          <w:szCs w:val="24"/>
          <w:lang w:eastAsia="ru-RU"/>
        </w:rPr>
        <w:t>д</w:t>
      </w:r>
      <w:proofErr w:type="spellEnd"/>
      <w:r w:rsidRPr="00530276">
        <w:rPr>
          <w:rFonts w:ascii="Arial" w:eastAsia="Times New Roman" w:hAnsi="Arial" w:cs="Arial"/>
          <w:sz w:val="24"/>
          <w:szCs w:val="24"/>
          <w:lang w:eastAsia="ru-RU"/>
        </w:rPr>
        <w:t xml:space="preserve">) осуществляет иные полномочия, определенные Бюджетным </w:t>
      </w:r>
      <w:hyperlink r:id="rId23" w:history="1">
        <w:r w:rsidRPr="00530276">
          <w:rPr>
            <w:rFonts w:ascii="Arial" w:eastAsia="Times New Roman" w:hAnsi="Arial" w:cs="Arial"/>
            <w:sz w:val="24"/>
            <w:szCs w:val="24"/>
            <w:lang w:eastAsia="ru-RU"/>
          </w:rPr>
          <w:t>кодексом</w:t>
        </w:r>
      </w:hyperlink>
      <w:r w:rsidRPr="00530276">
        <w:rPr>
          <w:rFonts w:ascii="Arial" w:eastAsia="Times New Roman" w:hAnsi="Arial" w:cs="Arial"/>
          <w:sz w:val="24"/>
          <w:szCs w:val="24"/>
          <w:lang w:eastAsia="ru-RU"/>
        </w:rPr>
        <w:t xml:space="preserve"> Российской Федерации и (или) принимаемыми в соответствии с ним нормативными правовыми актами, регулирующими бюджетные правоотношения.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19. Бюджетные полномочия Собрания депутатов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sz w:val="24"/>
          <w:szCs w:val="24"/>
          <w:lang w:eastAsia="ru-RU"/>
        </w:rPr>
        <w:t xml:space="preserve"> </w:t>
      </w:r>
      <w:r w:rsidRPr="00530276">
        <w:rPr>
          <w:rFonts w:ascii="Arial" w:eastAsia="Times New Roman" w:hAnsi="Arial" w:cs="Arial"/>
          <w:b/>
          <w:bCs/>
          <w:sz w:val="24"/>
          <w:szCs w:val="24"/>
          <w:lang w:eastAsia="ru-RU"/>
        </w:rPr>
        <w:t>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Собрание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обладает следующими полномочиями в сфере бюджетного процесса: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а) рассматривает и утверждает местный бюджет, изменения и дополнения, вносимые в них;</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б) рассматривает и утверждает отчеты об исполнении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 осуществляет контроль в ходе рассмотрения отдельных вопросов исполнения местного на заседаниях Собрания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в связи с депутатскими запросами;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формирует и определяет правовой статус органов внешнего муниципального финансового контроля;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г) для обеспечения своих полномочий запрашивать в пределах своей компетенции по бюджетным вопросам, установленной </w:t>
      </w:r>
      <w:hyperlink r:id="rId24" w:history="1">
        <w:r w:rsidRPr="00530276">
          <w:rPr>
            <w:rFonts w:ascii="Arial" w:eastAsia="Times New Roman" w:hAnsi="Arial" w:cs="Arial"/>
            <w:sz w:val="24"/>
            <w:szCs w:val="24"/>
            <w:lang w:eastAsia="ru-RU"/>
          </w:rPr>
          <w:t>Конституцией</w:t>
        </w:r>
      </w:hyperlink>
      <w:r w:rsidRPr="00530276">
        <w:rPr>
          <w:rFonts w:ascii="Arial" w:eastAsia="Times New Roman" w:hAnsi="Arial" w:cs="Arial"/>
          <w:sz w:val="24"/>
          <w:szCs w:val="24"/>
          <w:lang w:eastAsia="ru-RU"/>
        </w:rPr>
        <w:t xml:space="preserve"> Российской Федерации, Бюджетным </w:t>
      </w:r>
      <w:hyperlink r:id="rId25" w:history="1">
        <w:r w:rsidRPr="00530276">
          <w:rPr>
            <w:rFonts w:ascii="Arial" w:eastAsia="Times New Roman" w:hAnsi="Arial" w:cs="Arial"/>
            <w:sz w:val="24"/>
            <w:szCs w:val="24"/>
            <w:lang w:eastAsia="ru-RU"/>
          </w:rPr>
          <w:t>кодексом</w:t>
        </w:r>
      </w:hyperlink>
      <w:r w:rsidRPr="00530276">
        <w:rPr>
          <w:rFonts w:ascii="Arial" w:eastAsia="Times New Roman" w:hAnsi="Arial" w:cs="Arial"/>
          <w:sz w:val="24"/>
          <w:szCs w:val="24"/>
          <w:lang w:eastAsia="ru-RU"/>
        </w:rPr>
        <w:t xml:space="preserve"> Российской Федерации, иными нормативными правовыми актами Российской Федерации необходимую информацию;</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spellStart"/>
      <w:r w:rsidRPr="00530276">
        <w:rPr>
          <w:rFonts w:ascii="Arial" w:eastAsia="Times New Roman" w:hAnsi="Arial" w:cs="Arial"/>
          <w:sz w:val="24"/>
          <w:szCs w:val="24"/>
          <w:lang w:eastAsia="ru-RU"/>
        </w:rPr>
        <w:t>д</w:t>
      </w:r>
      <w:proofErr w:type="spellEnd"/>
      <w:r w:rsidRPr="00530276">
        <w:rPr>
          <w:rFonts w:ascii="Arial" w:eastAsia="Times New Roman" w:hAnsi="Arial" w:cs="Arial"/>
          <w:sz w:val="24"/>
          <w:szCs w:val="24"/>
          <w:lang w:eastAsia="ru-RU"/>
        </w:rPr>
        <w:t xml:space="preserve">) осуществляет другие полномочия в соответствии с Бюджетным </w:t>
      </w:r>
      <w:hyperlink r:id="rId26" w:history="1">
        <w:r w:rsidRPr="00530276">
          <w:rPr>
            <w:rFonts w:ascii="Arial" w:eastAsia="Times New Roman" w:hAnsi="Arial" w:cs="Arial"/>
            <w:sz w:val="24"/>
            <w:szCs w:val="24"/>
            <w:lang w:eastAsia="ru-RU"/>
          </w:rPr>
          <w:t>кодексом</w:t>
        </w:r>
      </w:hyperlink>
      <w:r w:rsidRPr="00530276">
        <w:rPr>
          <w:rFonts w:ascii="Arial" w:eastAsia="Times New Roman" w:hAnsi="Arial" w:cs="Arial"/>
          <w:sz w:val="24"/>
          <w:szCs w:val="24"/>
          <w:lang w:eastAsia="ru-RU"/>
        </w:rPr>
        <w:t xml:space="preserve"> Российской Федерации, Федеральным </w:t>
      </w:r>
      <w:hyperlink r:id="rId27" w:history="1">
        <w:r w:rsidRPr="00530276">
          <w:rPr>
            <w:rFonts w:ascii="Arial" w:eastAsia="Times New Roman" w:hAnsi="Arial" w:cs="Arial"/>
            <w:sz w:val="24"/>
            <w:szCs w:val="24"/>
            <w:lang w:eastAsia="ru-RU"/>
          </w:rPr>
          <w:t>законом</w:t>
        </w:r>
      </w:hyperlink>
      <w:r w:rsidRPr="00530276">
        <w:rPr>
          <w:rFonts w:ascii="Arial" w:eastAsia="Times New Roman" w:hAnsi="Arial" w:cs="Arial"/>
          <w:sz w:val="24"/>
          <w:szCs w:val="24"/>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28" w:history="1">
        <w:r w:rsidRPr="00530276">
          <w:rPr>
            <w:rFonts w:ascii="Arial" w:eastAsia="Times New Roman" w:hAnsi="Arial" w:cs="Arial"/>
            <w:sz w:val="24"/>
            <w:szCs w:val="24"/>
            <w:lang w:eastAsia="ru-RU"/>
          </w:rPr>
          <w:t>Уставом</w:t>
        </w:r>
      </w:hyperlink>
      <w:r w:rsidRPr="00530276">
        <w:rPr>
          <w:rFonts w:ascii="Arial" w:eastAsia="Times New Roman" w:hAnsi="Arial" w:cs="Arial"/>
          <w:sz w:val="24"/>
          <w:szCs w:val="24"/>
          <w:lang w:eastAsia="ru-RU"/>
        </w:rPr>
        <w:t xml:space="preserve">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20. Бюджетные полномочия Контрольно-счетного органа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sz w:val="24"/>
          <w:szCs w:val="24"/>
          <w:lang w:eastAsia="ru-RU"/>
        </w:rPr>
        <w:t xml:space="preserve"> </w:t>
      </w:r>
      <w:r w:rsidRPr="00530276">
        <w:rPr>
          <w:rFonts w:ascii="Arial" w:eastAsia="Times New Roman" w:hAnsi="Arial" w:cs="Arial"/>
          <w:b/>
          <w:bCs/>
          <w:sz w:val="24"/>
          <w:szCs w:val="24"/>
          <w:lang w:eastAsia="ru-RU"/>
        </w:rPr>
        <w:t>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Контрольно-счетный орган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осуществляет бюджетные полномочия </w:t>
      </w:r>
      <w:proofErr w:type="gramStart"/>
      <w:r w:rsidRPr="00530276">
        <w:rPr>
          <w:rFonts w:ascii="Arial" w:eastAsia="Times New Roman" w:hAnsi="Arial" w:cs="Arial"/>
          <w:sz w:val="24"/>
          <w:szCs w:val="24"/>
          <w:lang w:eastAsia="ru-RU"/>
        </w:rPr>
        <w:t>по</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аудиту эффективности, направленному на определение экономности и результативности использования бюджетных средств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экспертизе проектов решений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иных нормативных правовых актов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регулирующих бюджетные правоотношения 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сельсовете, в том числе обоснованности показателей (параметров и характеристик) местного бюджета;</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экспертизе муниципальных программ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анализу и мониторингу бюджетного процесса 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сельсовете, в том числе подготовке предложений по устранению выявленных отклонений в бюджетном процессе и совершенствованию нормативных правовых актов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регулирующих бюджетные правоотношения в </w:t>
      </w:r>
      <w:r w:rsidR="00C8463A" w:rsidRPr="00530276">
        <w:rPr>
          <w:rFonts w:ascii="Arial" w:eastAsia="Times New Roman" w:hAnsi="Arial" w:cs="Arial"/>
          <w:sz w:val="24"/>
          <w:szCs w:val="24"/>
          <w:lang w:eastAsia="ru-RU"/>
        </w:rPr>
        <w:t>Брежневском</w:t>
      </w:r>
      <w:r w:rsidRPr="00530276">
        <w:rPr>
          <w:rFonts w:ascii="Arial" w:eastAsia="Times New Roman" w:hAnsi="Arial" w:cs="Arial"/>
          <w:sz w:val="24"/>
          <w:szCs w:val="24"/>
          <w:lang w:eastAsia="ru-RU"/>
        </w:rPr>
        <w:t xml:space="preserve"> сельсовете;</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другим вопросам, установленным Федеральным </w:t>
      </w:r>
      <w:hyperlink r:id="rId29" w:history="1">
        <w:r w:rsidRPr="00530276">
          <w:rPr>
            <w:rFonts w:ascii="Arial" w:eastAsia="Times New Roman" w:hAnsi="Arial" w:cs="Arial"/>
            <w:sz w:val="24"/>
            <w:szCs w:val="24"/>
            <w:lang w:eastAsia="ru-RU"/>
          </w:rPr>
          <w:t>законом</w:t>
        </w:r>
      </w:hyperlink>
      <w:r w:rsidRPr="00530276">
        <w:rPr>
          <w:rFonts w:ascii="Arial" w:eastAsia="Times New Roman" w:hAnsi="Arial" w:cs="Arial"/>
          <w:sz w:val="24"/>
          <w:szCs w:val="24"/>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21. Бюджетные полномочия финансового органа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Финансовый орган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обладает следующими полномочиями: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а) составляет проект местного бюджета и представляет его с необходимыми документами и материалами в Администрацию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для внесения Собранию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б) организует исполнение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устанавливает порядок составления бюджетной отчетности;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г)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spellStart"/>
      <w:r w:rsidRPr="00530276">
        <w:rPr>
          <w:rFonts w:ascii="Arial" w:eastAsia="Times New Roman" w:hAnsi="Arial" w:cs="Arial"/>
          <w:sz w:val="24"/>
          <w:szCs w:val="24"/>
          <w:lang w:eastAsia="ru-RU"/>
        </w:rPr>
        <w:t>д</w:t>
      </w:r>
      <w:proofErr w:type="spellEnd"/>
      <w:r w:rsidRPr="00530276">
        <w:rPr>
          <w:rFonts w:ascii="Arial" w:eastAsia="Times New Roman" w:hAnsi="Arial" w:cs="Arial"/>
          <w:sz w:val="24"/>
          <w:szCs w:val="24"/>
          <w:lang w:eastAsia="ru-RU"/>
        </w:rPr>
        <w:t xml:space="preserve">) осуществляет иные полномочия, определенные Бюджетным </w:t>
      </w:r>
      <w:hyperlink r:id="rId30" w:history="1">
        <w:r w:rsidRPr="00530276">
          <w:rPr>
            <w:rFonts w:ascii="Arial" w:eastAsia="Times New Roman" w:hAnsi="Arial" w:cs="Arial"/>
            <w:sz w:val="24"/>
            <w:szCs w:val="24"/>
            <w:lang w:eastAsia="ru-RU"/>
          </w:rPr>
          <w:t>кодексом</w:t>
        </w:r>
      </w:hyperlink>
      <w:r w:rsidRPr="00530276">
        <w:rPr>
          <w:rFonts w:ascii="Arial" w:eastAsia="Times New Roman" w:hAnsi="Arial" w:cs="Arial"/>
          <w:sz w:val="24"/>
          <w:szCs w:val="24"/>
          <w:lang w:eastAsia="ru-RU"/>
        </w:rPr>
        <w:t xml:space="preserve"> Российской Федерации и (или) принимаемыми в соответствии с ним нормативными правовыми актами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регулирующими бюджетные правоотношения.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21.1. Бюджетные полномочия главного распорядителя (распорядителя) средств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Главный распорядитель бюджетных </w:t>
      </w:r>
      <w:proofErr w:type="gramStart"/>
      <w:r w:rsidRPr="00530276">
        <w:rPr>
          <w:rFonts w:ascii="Arial" w:eastAsia="Times New Roman" w:hAnsi="Arial" w:cs="Arial"/>
          <w:sz w:val="24"/>
          <w:szCs w:val="24"/>
          <w:lang w:eastAsia="ru-RU"/>
        </w:rPr>
        <w:t xml:space="preserve">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обеспечивает результативность, </w:t>
      </w:r>
      <w:proofErr w:type="spellStart"/>
      <w:r w:rsidRPr="00530276">
        <w:rPr>
          <w:rFonts w:ascii="Arial" w:eastAsia="Times New Roman" w:hAnsi="Arial" w:cs="Arial"/>
          <w:sz w:val="24"/>
          <w:szCs w:val="24"/>
          <w:lang w:eastAsia="ru-RU"/>
        </w:rPr>
        <w:t>адресность</w:t>
      </w:r>
      <w:proofErr w:type="spellEnd"/>
      <w:r w:rsidRPr="00530276">
        <w:rPr>
          <w:rFonts w:ascii="Arial" w:eastAsia="Times New Roman" w:hAnsi="Arial" w:cs="Arial"/>
          <w:sz w:val="24"/>
          <w:szCs w:val="24"/>
          <w:lang w:eastAsia="ru-RU"/>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формирует перечень подведомственных ему распорядителей и получателей бюджетных средств;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осуществляет планирование соответствующих расходов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составляет обоснования бюджетных ассигнований;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вносит предложения по формированию и изменению лимитов бюджетных обязательств;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вносит предложения по формированию и изменению сводной бюджетной росписи;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определяет порядок утверждения бюджетных смет подведомственных получателей бюджетных средств, являющихся казенными учреждениями;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формирует и утверждает государственные (муниципальные) задания;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обеспечивает соблюдение получателями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формирует бюджетную отчетность главного </w:t>
      </w:r>
      <w:proofErr w:type="gramStart"/>
      <w:r w:rsidRPr="00530276">
        <w:rPr>
          <w:rFonts w:ascii="Arial" w:eastAsia="Times New Roman" w:hAnsi="Arial" w:cs="Arial"/>
          <w:sz w:val="24"/>
          <w:szCs w:val="24"/>
          <w:lang w:eastAsia="ru-RU"/>
        </w:rPr>
        <w:t xml:space="preserve">распорядителя бюджетных средств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C963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8A6885" w:rsidRPr="00530276" w:rsidRDefault="00C963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Главный распорядитель</w:t>
      </w:r>
      <w:r w:rsidR="008A6885" w:rsidRPr="00530276">
        <w:rPr>
          <w:rFonts w:ascii="Arial" w:eastAsia="Times New Roman" w:hAnsi="Arial" w:cs="Arial"/>
          <w:sz w:val="24"/>
          <w:szCs w:val="24"/>
          <w:lang w:eastAsia="ru-RU"/>
        </w:rPr>
        <w:t xml:space="preserve"> выступает </w:t>
      </w:r>
      <w:proofErr w:type="gramStart"/>
      <w:r w:rsidR="008A6885" w:rsidRPr="00530276">
        <w:rPr>
          <w:rFonts w:ascii="Arial" w:eastAsia="Times New Roman" w:hAnsi="Arial" w:cs="Arial"/>
          <w:sz w:val="24"/>
          <w:szCs w:val="24"/>
          <w:lang w:eastAsia="ru-RU"/>
        </w:rPr>
        <w:t>в суде от имени муниципального образования в качестве представителя ответчика по искам к муниципальному образованию</w:t>
      </w:r>
      <w:proofErr w:type="gramEnd"/>
      <w:r w:rsidR="008A6885"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органов местного самоуправления,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w:t>
      </w:r>
      <w:r w:rsidR="00C96385" w:rsidRPr="00530276">
        <w:rPr>
          <w:rStyle w:val="blk"/>
          <w:rFonts w:ascii="Arial" w:hAnsi="Arial" w:cs="Arial"/>
          <w:sz w:val="24"/>
          <w:szCs w:val="24"/>
        </w:rPr>
        <w:t xml:space="preserve">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00C96385" w:rsidRPr="00530276">
        <w:rPr>
          <w:rStyle w:val="blk"/>
          <w:rFonts w:ascii="Arial" w:hAnsi="Arial" w:cs="Arial"/>
          <w:sz w:val="24"/>
          <w:szCs w:val="24"/>
        </w:rPr>
        <w:t>Федерации полномочия главного распорядителя средств бюджета муниципального образования</w:t>
      </w:r>
      <w:proofErr w:type="gramEnd"/>
      <w:r w:rsidR="00C96385" w:rsidRPr="00530276">
        <w:rPr>
          <w:rStyle w:val="blk"/>
          <w:rFonts w:ascii="Arial" w:hAnsi="Arial" w:cs="Arial"/>
          <w:sz w:val="24"/>
          <w:szCs w:val="24"/>
        </w:rPr>
        <w:t>.</w:t>
      </w:r>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Главный распорядитель (распорядитель) бюджетных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случаях, установленных Правительством Российской Федерации,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порядке, установленном финансовым органом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соответствии с общими требованиями, установленными Министерством финансов Российской Федерации, вправе принять решение о передаче:</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своих бюджетных полномочий </w:t>
      </w:r>
      <w:proofErr w:type="gramStart"/>
      <w:r w:rsidRPr="00530276">
        <w:rPr>
          <w:rFonts w:ascii="Arial" w:eastAsia="Times New Roman" w:hAnsi="Arial" w:cs="Arial"/>
          <w:sz w:val="24"/>
          <w:szCs w:val="24"/>
          <w:lang w:eastAsia="ru-RU"/>
        </w:rPr>
        <w:t xml:space="preserve">получателя бюджетных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находящимся в его ведении получателям бюджетных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или Федеральному казначейству (финансовому органу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полномочий </w:t>
      </w:r>
      <w:proofErr w:type="gramStart"/>
      <w:r w:rsidRPr="00530276">
        <w:rPr>
          <w:rFonts w:ascii="Arial" w:eastAsia="Times New Roman" w:hAnsi="Arial" w:cs="Arial"/>
          <w:sz w:val="24"/>
          <w:szCs w:val="24"/>
          <w:lang w:eastAsia="ru-RU"/>
        </w:rPr>
        <w:t xml:space="preserve">получателей бюджетных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w:t>
      </w:r>
      <w:proofErr w:type="gramEnd"/>
      <w:r w:rsidRPr="00530276">
        <w:rPr>
          <w:rFonts w:ascii="Arial" w:eastAsia="Times New Roman" w:hAnsi="Arial" w:cs="Arial"/>
          <w:sz w:val="24"/>
          <w:szCs w:val="24"/>
          <w:lang w:eastAsia="ru-RU"/>
        </w:rPr>
        <w:t xml:space="preserve"> области, находящихся в ведении главного распорядителя бюджетных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другим получателям бюджетных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находящимся в его ведении.</w:t>
      </w:r>
    </w:p>
    <w:p w:rsidR="00C96385" w:rsidRPr="00530276" w:rsidRDefault="00C96385" w:rsidP="00055006">
      <w:pPr>
        <w:spacing w:line="240" w:lineRule="auto"/>
        <w:ind w:firstLine="567"/>
        <w:jc w:val="both"/>
        <w:rPr>
          <w:rFonts w:ascii="Arial" w:eastAsia="Times New Roman" w:hAnsi="Arial" w:cs="Arial"/>
          <w:sz w:val="24"/>
          <w:szCs w:val="24"/>
          <w:lang w:eastAsia="ru-RU"/>
        </w:rPr>
      </w:pPr>
      <w:proofErr w:type="gramStart"/>
      <w:r w:rsidRPr="00530276">
        <w:rPr>
          <w:rStyle w:val="blk"/>
          <w:rFonts w:ascii="Arial" w:hAnsi="Arial" w:cs="Arial"/>
          <w:sz w:val="24"/>
          <w:szCs w:val="24"/>
        </w:rPr>
        <w:t xml:space="preserve">Главный распорядитель средств </w:t>
      </w:r>
      <w:r w:rsidRPr="00530276">
        <w:rPr>
          <w:rFonts w:ascii="Arial" w:eastAsia="Times New Roman" w:hAnsi="Arial" w:cs="Arial"/>
          <w:sz w:val="24"/>
          <w:szCs w:val="24"/>
          <w:lang w:eastAsia="ru-RU"/>
        </w:rPr>
        <w:t xml:space="preserve">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r w:rsidRPr="00530276">
        <w:rPr>
          <w:rStyle w:val="blk"/>
          <w:rFonts w:ascii="Arial" w:hAnsi="Arial" w:cs="Arial"/>
          <w:sz w:val="24"/>
          <w:szCs w:val="24"/>
        </w:rPr>
        <w:t xml:space="preserve">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31" w:anchor="dst101" w:history="1">
        <w:r w:rsidRPr="00530276">
          <w:rPr>
            <w:rStyle w:val="a3"/>
            <w:rFonts w:ascii="Arial" w:hAnsi="Arial" w:cs="Arial"/>
            <w:color w:val="auto"/>
            <w:sz w:val="24"/>
            <w:szCs w:val="24"/>
            <w:u w:val="none"/>
          </w:rPr>
          <w:t>пунктом 3.1 статьи 1081</w:t>
        </w:r>
      </w:hyperlink>
      <w:r w:rsidRPr="00530276">
        <w:rPr>
          <w:rStyle w:val="blk"/>
          <w:rFonts w:ascii="Arial" w:hAnsi="Arial" w:cs="Arial"/>
          <w:sz w:val="24"/>
          <w:szCs w:val="24"/>
        </w:rPr>
        <w:t xml:space="preserve"> Гражданского кодекса Российской Федерации к лицам, чьи действия (бездействие) повлекли возмещение вреда за счет соответственно казны  </w:t>
      </w:r>
      <w:r w:rsidR="00C8463A" w:rsidRPr="00530276">
        <w:rPr>
          <w:rFonts w:ascii="Arial" w:eastAsia="Times New Roman" w:hAnsi="Arial" w:cs="Arial"/>
          <w:sz w:val="24"/>
          <w:szCs w:val="24"/>
          <w:lang w:eastAsia="ru-RU"/>
        </w:rPr>
        <w:t>Брежневского</w:t>
      </w:r>
      <w:r w:rsidR="004D0406" w:rsidRPr="00530276">
        <w:rPr>
          <w:rFonts w:ascii="Arial" w:eastAsia="Times New Roman" w:hAnsi="Arial" w:cs="Arial"/>
          <w:sz w:val="24"/>
          <w:szCs w:val="24"/>
          <w:lang w:eastAsia="ru-RU"/>
        </w:rPr>
        <w:t xml:space="preserve"> сельсовета Курского района</w:t>
      </w:r>
      <w:r w:rsidRPr="00530276">
        <w:rPr>
          <w:rStyle w:val="blk"/>
          <w:rFonts w:ascii="Arial" w:hAnsi="Arial" w:cs="Arial"/>
          <w:sz w:val="24"/>
          <w:szCs w:val="24"/>
        </w:rPr>
        <w:t>.</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21.2. Бюджетные полномочия главного администратора (администратора) доходов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Главный администратор </w:t>
      </w:r>
      <w:proofErr w:type="gramStart"/>
      <w:r w:rsidRPr="00530276">
        <w:rPr>
          <w:rFonts w:ascii="Arial" w:eastAsia="Times New Roman" w:hAnsi="Arial" w:cs="Arial"/>
          <w:sz w:val="24"/>
          <w:szCs w:val="24"/>
          <w:lang w:eastAsia="ru-RU"/>
        </w:rPr>
        <w:t xml:space="preserve">доходов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формирует перечень подведомственных ему администраторов </w:t>
      </w:r>
      <w:proofErr w:type="gramStart"/>
      <w:r w:rsidRPr="00530276">
        <w:rPr>
          <w:rFonts w:ascii="Arial" w:eastAsia="Times New Roman" w:hAnsi="Arial" w:cs="Arial"/>
          <w:sz w:val="24"/>
          <w:szCs w:val="24"/>
          <w:lang w:eastAsia="ru-RU"/>
        </w:rPr>
        <w:t xml:space="preserve">доходов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представляет сведения, необходимые для составления </w:t>
      </w:r>
      <w:proofErr w:type="gramStart"/>
      <w:r w:rsidRPr="00530276">
        <w:rPr>
          <w:rFonts w:ascii="Arial" w:eastAsia="Times New Roman" w:hAnsi="Arial" w:cs="Arial"/>
          <w:sz w:val="24"/>
          <w:szCs w:val="24"/>
          <w:lang w:eastAsia="ru-RU"/>
        </w:rPr>
        <w:t xml:space="preserve">проекта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представляет сведения для составления и ведения кассового плана;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формирует и представляет бюджетную отчетность главного </w:t>
      </w:r>
      <w:proofErr w:type="gramStart"/>
      <w:r w:rsidRPr="00530276">
        <w:rPr>
          <w:rFonts w:ascii="Arial" w:eastAsia="Times New Roman" w:hAnsi="Arial" w:cs="Arial"/>
          <w:sz w:val="24"/>
          <w:szCs w:val="24"/>
          <w:lang w:eastAsia="ru-RU"/>
        </w:rPr>
        <w:t xml:space="preserve">администратора доходов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ведет реестр источников доходов бюджета по закрепленным за ним источникам доходов на основании </w:t>
      </w:r>
      <w:proofErr w:type="gramStart"/>
      <w:r w:rsidRPr="00530276">
        <w:rPr>
          <w:rFonts w:ascii="Arial" w:eastAsia="Times New Roman" w:hAnsi="Arial" w:cs="Arial"/>
          <w:sz w:val="24"/>
          <w:szCs w:val="24"/>
          <w:lang w:eastAsia="ru-RU"/>
        </w:rPr>
        <w:t xml:space="preserve">перечня источников доходов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утверждает методику прогнозирования поступлений доходов в бюджет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соответствии с общими требованиями к такой методике, установленными Правительством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Администратор доходов местного бюджета обладает следующими бюджетными полномочиями: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осуществляет начисление, учет и </w:t>
      </w:r>
      <w:proofErr w:type="gramStart"/>
      <w:r w:rsidRPr="00530276">
        <w:rPr>
          <w:rFonts w:ascii="Arial" w:eastAsia="Times New Roman" w:hAnsi="Arial" w:cs="Arial"/>
          <w:sz w:val="24"/>
          <w:szCs w:val="24"/>
          <w:lang w:eastAsia="ru-RU"/>
        </w:rPr>
        <w:t>контроль за</w:t>
      </w:r>
      <w:proofErr w:type="gramEnd"/>
      <w:r w:rsidRPr="00530276">
        <w:rPr>
          <w:rFonts w:ascii="Arial" w:eastAsia="Times New Roman" w:hAnsi="Arial" w:cs="Arial"/>
          <w:sz w:val="24"/>
          <w:szCs w:val="24"/>
          <w:lang w:eastAsia="ru-RU"/>
        </w:rPr>
        <w:t xml:space="preserve"> правильностью исчисления, полнотой и своевременностью осуществления платежей в местный  бюджет, пеней и штрафов по ним;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осуществляет взыскание задолженности по платежам в местный бюджет, пеней и штрафов;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в соответствии с законодательством Российской Федерации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соответствии с законодательством Российской Федерации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DD2E6C" w:rsidRPr="00530276" w:rsidRDefault="00DD2E6C"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принимает решение о признании безнадежной к взысканию задолженности по платежам в бюджет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осуществляет иные бюджетные полномочия, установленные Бюджетным </w:t>
      </w:r>
      <w:hyperlink r:id="rId32" w:history="1">
        <w:r w:rsidRPr="00530276">
          <w:rPr>
            <w:rFonts w:ascii="Arial" w:eastAsia="Times New Roman" w:hAnsi="Arial" w:cs="Arial"/>
            <w:sz w:val="24"/>
            <w:szCs w:val="24"/>
            <w:lang w:eastAsia="ru-RU"/>
          </w:rPr>
          <w:t>кодексом</w:t>
        </w:r>
      </w:hyperlink>
      <w:r w:rsidRPr="00530276">
        <w:rPr>
          <w:rFonts w:ascii="Arial" w:eastAsia="Times New Roman" w:hAnsi="Arial" w:cs="Arial"/>
          <w:sz w:val="24"/>
          <w:szCs w:val="24"/>
          <w:lang w:eastAsia="ru-RU"/>
        </w:rPr>
        <w:t xml:space="preserve"> Российской Федерации и принимаемыми в соответствии с ним нормативными правовыми актами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регулирующими бюджетные правоотношения.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3. Бюджетные полномочия администраторов доходов местного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местного бюджета, в ведении которых они находятся, правовыми актами, наделяющими их полномочиями администратора доходов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4. Бюджетные полномочия главных администраторов доходов местного бюджета, и (или) находящимися в их ведении казенными учреждениями, осуществляются в порядке, установленном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21.3. Бюджетные полномочия главного администратора (администратора) источников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Главный администратор </w:t>
      </w:r>
      <w:proofErr w:type="gramStart"/>
      <w:r w:rsidRPr="00530276">
        <w:rPr>
          <w:rFonts w:ascii="Arial" w:eastAsia="Times New Roman" w:hAnsi="Arial" w:cs="Arial"/>
          <w:sz w:val="24"/>
          <w:szCs w:val="24"/>
          <w:lang w:eastAsia="ru-RU"/>
        </w:rPr>
        <w:t xml:space="preserve">источников финансирования дефицита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формирует перечни подведомственных ему администраторов </w:t>
      </w:r>
      <w:proofErr w:type="gramStart"/>
      <w:r w:rsidRPr="00530276">
        <w:rPr>
          <w:rFonts w:ascii="Arial" w:eastAsia="Times New Roman" w:hAnsi="Arial" w:cs="Arial"/>
          <w:sz w:val="24"/>
          <w:szCs w:val="24"/>
          <w:lang w:eastAsia="ru-RU"/>
        </w:rPr>
        <w:t xml:space="preserve">источников финансирования дефицита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F47BC5" w:rsidRPr="00530276" w:rsidRDefault="008A6885" w:rsidP="00F47BC5">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осуществляет планирование (прогнозирование) поступлений и выплат по источникам финансирования дефицита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r w:rsidR="00F47BC5">
        <w:rPr>
          <w:rFonts w:ascii="Arial" w:eastAsia="Times New Roman" w:hAnsi="Arial" w:cs="Arial"/>
          <w:sz w:val="24"/>
          <w:szCs w:val="24"/>
          <w:lang w:eastAsia="ru-RU"/>
        </w:rPr>
        <w:t>,</w:t>
      </w:r>
      <w:r w:rsidR="00F47BC5" w:rsidRPr="00F47BC5">
        <w:rPr>
          <w:rFonts w:ascii="Arial" w:eastAsia="Times New Roman" w:hAnsi="Arial" w:cs="Arial"/>
          <w:sz w:val="24"/>
          <w:szCs w:val="24"/>
          <w:highlight w:val="yellow"/>
          <w:lang w:eastAsia="ru-RU"/>
        </w:rPr>
        <w:t xml:space="preserve"> кроме операций по управлению остатками средств на едином счете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обеспечивает </w:t>
      </w:r>
      <w:proofErr w:type="spellStart"/>
      <w:r w:rsidRPr="00530276">
        <w:rPr>
          <w:rFonts w:ascii="Arial" w:eastAsia="Times New Roman" w:hAnsi="Arial" w:cs="Arial"/>
          <w:sz w:val="24"/>
          <w:szCs w:val="24"/>
          <w:lang w:eastAsia="ru-RU"/>
        </w:rPr>
        <w:t>адресность</w:t>
      </w:r>
      <w:proofErr w:type="spellEnd"/>
      <w:r w:rsidRPr="00530276">
        <w:rPr>
          <w:rFonts w:ascii="Arial" w:eastAsia="Times New Roman" w:hAnsi="Arial" w:cs="Arial"/>
          <w:sz w:val="24"/>
          <w:szCs w:val="24"/>
          <w:lang w:eastAsia="ru-RU"/>
        </w:rPr>
        <w:t xml:space="preserve"> и целевой характер использования выделенных в его распоряжение ассигнований, предназначенных для погашения </w:t>
      </w:r>
      <w:proofErr w:type="gramStart"/>
      <w:r w:rsidRPr="00530276">
        <w:rPr>
          <w:rFonts w:ascii="Arial" w:eastAsia="Times New Roman" w:hAnsi="Arial" w:cs="Arial"/>
          <w:sz w:val="24"/>
          <w:szCs w:val="24"/>
          <w:lang w:eastAsia="ru-RU"/>
        </w:rPr>
        <w:t xml:space="preserve">источников финансирования дефицита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формирует бюджетную отчетность главного </w:t>
      </w:r>
      <w:proofErr w:type="gramStart"/>
      <w:r w:rsidRPr="00530276">
        <w:rPr>
          <w:rFonts w:ascii="Arial" w:eastAsia="Times New Roman" w:hAnsi="Arial" w:cs="Arial"/>
          <w:sz w:val="24"/>
          <w:szCs w:val="24"/>
          <w:lang w:eastAsia="ru-RU"/>
        </w:rPr>
        <w:t xml:space="preserve">администратора источников финансирования дефицита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составляет обоснования бюджетных ассигнований.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Администратор источников финансирования дефицита местного бюджета обладает следующими бюджетными полномочиями: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осуществляет планирование (прогнозирование) поступлений и выплат по источникам финансирования дефицита местного бюджета</w:t>
      </w:r>
      <w:r w:rsidR="00F47BC5">
        <w:rPr>
          <w:rFonts w:ascii="Arial" w:eastAsia="Times New Roman" w:hAnsi="Arial" w:cs="Arial"/>
          <w:sz w:val="24"/>
          <w:szCs w:val="24"/>
          <w:lang w:eastAsia="ru-RU"/>
        </w:rPr>
        <w:t xml:space="preserve">, </w:t>
      </w:r>
      <w:r w:rsidR="00F47BC5" w:rsidRPr="00F47BC5">
        <w:rPr>
          <w:rFonts w:ascii="Arial" w:eastAsia="Times New Roman" w:hAnsi="Arial" w:cs="Arial"/>
          <w:sz w:val="24"/>
          <w:szCs w:val="24"/>
          <w:highlight w:val="yellow"/>
          <w:lang w:eastAsia="ru-RU"/>
        </w:rPr>
        <w:t>кроме операций по управлению остатками средств на едином счете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осуществляет </w:t>
      </w:r>
      <w:proofErr w:type="gramStart"/>
      <w:r w:rsidRPr="00530276">
        <w:rPr>
          <w:rFonts w:ascii="Arial" w:eastAsia="Times New Roman" w:hAnsi="Arial" w:cs="Arial"/>
          <w:sz w:val="24"/>
          <w:szCs w:val="24"/>
          <w:lang w:eastAsia="ru-RU"/>
        </w:rPr>
        <w:t>контроль за</w:t>
      </w:r>
      <w:proofErr w:type="gramEnd"/>
      <w:r w:rsidRPr="00530276">
        <w:rPr>
          <w:rFonts w:ascii="Arial" w:eastAsia="Times New Roman" w:hAnsi="Arial" w:cs="Arial"/>
          <w:sz w:val="24"/>
          <w:szCs w:val="24"/>
          <w:lang w:eastAsia="ru-RU"/>
        </w:rPr>
        <w:t xml:space="preserve"> полнотой и своевременностью поступления в местный бюджет источников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обеспечивает поступления в местный бюджет и выплаты из местного бюджета по источникам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формирует и представляет бюджетную отчетность;</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осуществляет иные бюджетные полномочия, установленные Бюджетным </w:t>
      </w:r>
      <w:hyperlink r:id="rId33" w:history="1">
        <w:r w:rsidRPr="00530276">
          <w:rPr>
            <w:rFonts w:ascii="Arial" w:eastAsia="Times New Roman" w:hAnsi="Arial" w:cs="Arial"/>
            <w:sz w:val="24"/>
            <w:szCs w:val="24"/>
            <w:lang w:eastAsia="ru-RU"/>
          </w:rPr>
          <w:t>кодексом</w:t>
        </w:r>
      </w:hyperlink>
      <w:r w:rsidRPr="00530276">
        <w:rPr>
          <w:rFonts w:ascii="Arial" w:eastAsia="Times New Roman" w:hAnsi="Arial" w:cs="Arial"/>
          <w:sz w:val="24"/>
          <w:szCs w:val="24"/>
          <w:lang w:eastAsia="ru-RU"/>
        </w:rPr>
        <w:t xml:space="preserve"> Российской Федерации и принимаемыми в соответствии с ним нормативными правовыми актами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регулирующими бюджетные правоотношения.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4B6A19" w:rsidRPr="00530276" w:rsidRDefault="008A6885" w:rsidP="00055006">
      <w:pPr>
        <w:pStyle w:val="1"/>
        <w:rPr>
          <w:rFonts w:ascii="Arial" w:hAnsi="Arial" w:cs="Arial"/>
          <w:sz w:val="24"/>
          <w:szCs w:val="24"/>
        </w:rPr>
      </w:pPr>
      <w:r w:rsidRPr="00530276">
        <w:rPr>
          <w:rFonts w:ascii="Arial" w:hAnsi="Arial" w:cs="Arial"/>
          <w:bCs w:val="0"/>
          <w:sz w:val="24"/>
          <w:szCs w:val="24"/>
        </w:rPr>
        <w:t xml:space="preserve">Статья 21.3.1. </w:t>
      </w:r>
      <w:r w:rsidR="004B6A19" w:rsidRPr="00530276">
        <w:rPr>
          <w:rFonts w:ascii="Arial" w:hAnsi="Arial" w:cs="Arial"/>
          <w:sz w:val="24"/>
          <w:szCs w:val="24"/>
        </w:rPr>
        <w:t>Бюджетные полномочия отдельных участников бюджетного процесса по организации и осуществлению внутреннего финансового аудита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4B6A19" w:rsidRPr="00530276" w:rsidRDefault="004B6A19" w:rsidP="00055006">
      <w:pPr>
        <w:spacing w:line="240" w:lineRule="auto"/>
        <w:ind w:firstLine="540"/>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530276">
        <w:rPr>
          <w:rFonts w:ascii="Arial" w:eastAsia="Times New Roman" w:hAnsi="Arial" w:cs="Arial"/>
          <w:sz w:val="24"/>
          <w:szCs w:val="24"/>
          <w:lang w:eastAsia="ru-RU"/>
        </w:rPr>
        <w:t>администратора источников финансирования дефицита бюджета</w:t>
      </w:r>
      <w:proofErr w:type="gramEnd"/>
      <w:r w:rsidRPr="00530276">
        <w:rPr>
          <w:rFonts w:ascii="Arial" w:eastAsia="Times New Roman" w:hAnsi="Arial" w:cs="Arial"/>
          <w:sz w:val="24"/>
          <w:szCs w:val="24"/>
          <w:lang w:eastAsia="ru-RU"/>
        </w:rPr>
        <w:t>:</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20" w:name="dst4880"/>
      <w:bookmarkEnd w:id="20"/>
      <w:r w:rsidRPr="00530276">
        <w:rPr>
          <w:rFonts w:ascii="Arial" w:eastAsia="Times New Roman" w:hAnsi="Arial" w:cs="Arial"/>
          <w:sz w:val="24"/>
          <w:szCs w:val="24"/>
          <w:lang w:eastAsia="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21" w:name="dst4881"/>
      <w:bookmarkEnd w:id="21"/>
      <w:r w:rsidRPr="00530276">
        <w:rPr>
          <w:rFonts w:ascii="Arial" w:eastAsia="Times New Roman" w:hAnsi="Arial" w:cs="Arial"/>
          <w:sz w:val="24"/>
          <w:szCs w:val="24"/>
          <w:lang w:eastAsia="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22" w:name="dst4882"/>
      <w:bookmarkEnd w:id="22"/>
      <w:r w:rsidRPr="00530276">
        <w:rPr>
          <w:rFonts w:ascii="Arial" w:eastAsia="Times New Roman" w:hAnsi="Arial" w:cs="Arial"/>
          <w:sz w:val="24"/>
          <w:szCs w:val="24"/>
          <w:lang w:eastAsia="ru-RU"/>
        </w:rPr>
        <w:t>3) заключения о результатах исполнения решений, направленных на повышение качества финансового менеджмента.</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23" w:name="dst4883"/>
      <w:bookmarkEnd w:id="23"/>
      <w:r w:rsidRPr="00530276">
        <w:rPr>
          <w:rFonts w:ascii="Arial" w:eastAsia="Times New Roman" w:hAnsi="Arial" w:cs="Arial"/>
          <w:sz w:val="24"/>
          <w:szCs w:val="24"/>
          <w:lang w:eastAsia="ru-RU"/>
        </w:rPr>
        <w:t>2. Внутренний финансовый аудит осуществляется в целях:</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24" w:name="dst4884"/>
      <w:bookmarkEnd w:id="24"/>
      <w:r w:rsidRPr="00530276">
        <w:rPr>
          <w:rFonts w:ascii="Arial" w:eastAsia="Times New Roman" w:hAnsi="Arial" w:cs="Arial"/>
          <w:sz w:val="24"/>
          <w:szCs w:val="24"/>
          <w:lang w:eastAsia="ru-RU"/>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25" w:name="dst4885"/>
      <w:bookmarkEnd w:id="25"/>
      <w:r w:rsidRPr="00530276">
        <w:rPr>
          <w:rFonts w:ascii="Arial" w:eastAsia="Times New Roman" w:hAnsi="Arial" w:cs="Arial"/>
          <w:sz w:val="24"/>
          <w:szCs w:val="24"/>
          <w:lang w:eastAsia="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34" w:anchor="dst4925" w:history="1">
        <w:r w:rsidRPr="00530276">
          <w:rPr>
            <w:rFonts w:ascii="Arial" w:eastAsia="Times New Roman" w:hAnsi="Arial" w:cs="Arial"/>
            <w:sz w:val="24"/>
            <w:szCs w:val="24"/>
            <w:lang w:eastAsia="ru-RU"/>
          </w:rPr>
          <w:t>пунктом 5 статьи 264.1</w:t>
        </w:r>
      </w:hyperlink>
      <w:r w:rsidRPr="00530276">
        <w:rPr>
          <w:rFonts w:ascii="Arial" w:eastAsia="Times New Roman" w:hAnsi="Arial" w:cs="Arial"/>
          <w:sz w:val="24"/>
          <w:szCs w:val="24"/>
          <w:lang w:eastAsia="ru-RU"/>
        </w:rPr>
        <w:t xml:space="preserve"> Бюджетного Кодекса;</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26" w:name="dst4886"/>
      <w:bookmarkEnd w:id="26"/>
      <w:r w:rsidRPr="00530276">
        <w:rPr>
          <w:rFonts w:ascii="Arial" w:eastAsia="Times New Roman" w:hAnsi="Arial" w:cs="Arial"/>
          <w:sz w:val="24"/>
          <w:szCs w:val="24"/>
          <w:lang w:eastAsia="ru-RU"/>
        </w:rPr>
        <w:t>3) повышения качества финансового менеджмента.</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27" w:name="dst4887"/>
      <w:bookmarkEnd w:id="27"/>
      <w:r w:rsidRPr="00530276">
        <w:rPr>
          <w:rFonts w:ascii="Arial" w:eastAsia="Times New Roman" w:hAnsi="Arial" w:cs="Arial"/>
          <w:sz w:val="24"/>
          <w:szCs w:val="24"/>
          <w:lang w:eastAsia="ru-RU"/>
        </w:rPr>
        <w:t xml:space="preserve">3. </w:t>
      </w:r>
      <w:proofErr w:type="gramStart"/>
      <w:r w:rsidRPr="00530276">
        <w:rPr>
          <w:rFonts w:ascii="Arial" w:eastAsia="Times New Roman" w:hAnsi="Arial" w:cs="Arial"/>
          <w:sz w:val="24"/>
          <w:szCs w:val="24"/>
          <w:lang w:eastAsia="ru-RU"/>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530276">
        <w:rPr>
          <w:rFonts w:ascii="Arial" w:eastAsia="Times New Roman" w:hAnsi="Arial" w:cs="Arial"/>
          <w:sz w:val="24"/>
          <w:szCs w:val="24"/>
          <w:lang w:eastAsia="ru-RU"/>
        </w:rPr>
        <w:t xml:space="preserve">), </w:t>
      </w:r>
      <w:proofErr w:type="gramStart"/>
      <w:r w:rsidRPr="00530276">
        <w:rPr>
          <w:rFonts w:ascii="Arial" w:eastAsia="Times New Roman" w:hAnsi="Arial" w:cs="Arial"/>
          <w:sz w:val="24"/>
          <w:szCs w:val="24"/>
          <w:lang w:eastAsia="ru-RU"/>
        </w:rPr>
        <w:t>которому</w:t>
      </w:r>
      <w:proofErr w:type="gramEnd"/>
      <w:r w:rsidRPr="00530276">
        <w:rPr>
          <w:rFonts w:ascii="Arial" w:eastAsia="Times New Roman" w:hAnsi="Arial" w:cs="Arial"/>
          <w:sz w:val="24"/>
          <w:szCs w:val="24"/>
          <w:lang w:eastAsia="ru-RU"/>
        </w:rPr>
        <w:t xml:space="preserve"> передаются указанные полномочия.</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28" w:name="dst4888"/>
      <w:bookmarkEnd w:id="28"/>
      <w:r w:rsidRPr="00530276">
        <w:rPr>
          <w:rFonts w:ascii="Arial" w:eastAsia="Times New Roman" w:hAnsi="Arial" w:cs="Arial"/>
          <w:sz w:val="24"/>
          <w:szCs w:val="24"/>
          <w:lang w:eastAsia="ru-RU"/>
        </w:rPr>
        <w:t>4. Администратор бюджетных сре</w:t>
      </w:r>
      <w:proofErr w:type="gramStart"/>
      <w:r w:rsidRPr="00530276">
        <w:rPr>
          <w:rFonts w:ascii="Arial" w:eastAsia="Times New Roman" w:hAnsi="Arial" w:cs="Arial"/>
          <w:sz w:val="24"/>
          <w:szCs w:val="24"/>
          <w:lang w:eastAsia="ru-RU"/>
        </w:rPr>
        <w:t>дств впр</w:t>
      </w:r>
      <w:proofErr w:type="gramEnd"/>
      <w:r w:rsidRPr="00530276">
        <w:rPr>
          <w:rFonts w:ascii="Arial" w:eastAsia="Times New Roman" w:hAnsi="Arial" w:cs="Arial"/>
          <w:sz w:val="24"/>
          <w:szCs w:val="24"/>
          <w:lang w:eastAsia="ru-RU"/>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29" w:name="dst5012"/>
      <w:bookmarkEnd w:id="29"/>
      <w:r w:rsidRPr="00530276">
        <w:rPr>
          <w:rFonts w:ascii="Arial" w:eastAsia="Times New Roman" w:hAnsi="Arial" w:cs="Arial"/>
          <w:sz w:val="24"/>
          <w:szCs w:val="24"/>
          <w:lang w:eastAsia="ru-RU"/>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30" w:name="dst5013"/>
      <w:bookmarkEnd w:id="30"/>
      <w:proofErr w:type="gramStart"/>
      <w:r w:rsidRPr="00530276">
        <w:rPr>
          <w:rFonts w:ascii="Arial" w:eastAsia="Times New Roman" w:hAnsi="Arial" w:cs="Arial"/>
          <w:sz w:val="24"/>
          <w:szCs w:val="24"/>
          <w:lang w:eastAsia="ru-RU"/>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roofErr w:type="gramEnd"/>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31" w:name="dst5014"/>
      <w:bookmarkEnd w:id="31"/>
      <w:r w:rsidRPr="00530276">
        <w:rPr>
          <w:rFonts w:ascii="Arial" w:eastAsia="Times New Roman" w:hAnsi="Arial" w:cs="Arial"/>
          <w:sz w:val="24"/>
          <w:szCs w:val="24"/>
          <w:lang w:eastAsia="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32" w:name="dst4889"/>
      <w:bookmarkEnd w:id="32"/>
      <w:r w:rsidRPr="00530276">
        <w:rPr>
          <w:rFonts w:ascii="Arial" w:eastAsia="Times New Roman" w:hAnsi="Arial" w:cs="Arial"/>
          <w:sz w:val="24"/>
          <w:szCs w:val="24"/>
          <w:lang w:eastAsia="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33" w:name="dst4890"/>
      <w:bookmarkEnd w:id="33"/>
      <w:r w:rsidRPr="00530276">
        <w:rPr>
          <w:rFonts w:ascii="Arial" w:eastAsia="Times New Roman" w:hAnsi="Arial" w:cs="Arial"/>
          <w:sz w:val="24"/>
          <w:szCs w:val="24"/>
          <w:lang w:eastAsia="ru-RU"/>
        </w:rP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34" w:name="dst4891"/>
      <w:bookmarkEnd w:id="34"/>
      <w:r w:rsidRPr="00530276">
        <w:rPr>
          <w:rFonts w:ascii="Arial" w:eastAsia="Times New Roman" w:hAnsi="Arial" w:cs="Arial"/>
          <w:sz w:val="24"/>
          <w:szCs w:val="24"/>
          <w:lang w:eastAsia="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35" w:name="dst4892"/>
      <w:bookmarkEnd w:id="35"/>
      <w:r w:rsidRPr="00530276">
        <w:rPr>
          <w:rFonts w:ascii="Arial" w:eastAsia="Times New Roman" w:hAnsi="Arial" w:cs="Arial"/>
          <w:sz w:val="24"/>
          <w:szCs w:val="24"/>
          <w:lang w:eastAsia="ru-RU"/>
        </w:rPr>
        <w:t>7. Порядок проведения мониторинга качества финансового менеджмента определяет в том числе:</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36" w:name="dst4893"/>
      <w:bookmarkEnd w:id="36"/>
      <w:r w:rsidRPr="00530276">
        <w:rPr>
          <w:rFonts w:ascii="Arial" w:eastAsia="Times New Roman" w:hAnsi="Arial" w:cs="Arial"/>
          <w:sz w:val="24"/>
          <w:szCs w:val="24"/>
          <w:lang w:eastAsia="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37" w:name="dst4894"/>
      <w:bookmarkEnd w:id="37"/>
      <w:r w:rsidRPr="00530276">
        <w:rPr>
          <w:rFonts w:ascii="Arial" w:eastAsia="Times New Roman" w:hAnsi="Arial" w:cs="Arial"/>
          <w:sz w:val="24"/>
          <w:szCs w:val="24"/>
          <w:lang w:eastAsia="ru-RU"/>
        </w:rPr>
        <w:t>2) правила формирования и представления отчета о результатах мониторинга качества финансового менеджмента.</w:t>
      </w:r>
    </w:p>
    <w:p w:rsidR="004B6A19" w:rsidRPr="00530276" w:rsidRDefault="004B6A19" w:rsidP="00055006">
      <w:pPr>
        <w:spacing w:line="240" w:lineRule="auto"/>
        <w:ind w:firstLine="540"/>
        <w:jc w:val="both"/>
        <w:rPr>
          <w:rFonts w:ascii="Arial" w:eastAsia="Times New Roman" w:hAnsi="Arial" w:cs="Arial"/>
          <w:sz w:val="24"/>
          <w:szCs w:val="24"/>
          <w:lang w:eastAsia="ru-RU"/>
        </w:rPr>
      </w:pPr>
      <w:bookmarkStart w:id="38" w:name="dst4895"/>
      <w:bookmarkEnd w:id="38"/>
      <w:r w:rsidRPr="00530276">
        <w:rPr>
          <w:rFonts w:ascii="Arial" w:eastAsia="Times New Roman" w:hAnsi="Arial" w:cs="Arial"/>
          <w:sz w:val="24"/>
          <w:szCs w:val="24"/>
          <w:lang w:eastAsia="ru-RU"/>
        </w:rPr>
        <w:t xml:space="preserve">8. </w:t>
      </w:r>
      <w:proofErr w:type="gramStart"/>
      <w:r w:rsidRPr="00530276">
        <w:rPr>
          <w:rFonts w:ascii="Arial" w:eastAsia="Times New Roman" w:hAnsi="Arial" w:cs="Arial"/>
          <w:sz w:val="24"/>
          <w:szCs w:val="24"/>
          <w:lang w:eastAsia="ru-RU"/>
        </w:rPr>
        <w:t xml:space="preserve">Главный администратор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roofErr w:type="gramEnd"/>
    </w:p>
    <w:p w:rsidR="004B6A19" w:rsidRPr="00530276" w:rsidRDefault="004B6A19" w:rsidP="00055006">
      <w:pPr>
        <w:spacing w:line="240" w:lineRule="auto"/>
        <w:jc w:val="both"/>
        <w:rPr>
          <w:rFonts w:ascii="Arial" w:hAnsi="Arial" w:cs="Arial"/>
          <w:sz w:val="24"/>
          <w:szCs w:val="24"/>
        </w:rPr>
      </w:pP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21.4. Особенности правового положения казенных учреждений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Взаимодействие казенного учреждения при осуществлении им бюджетных полномочий получателя бюджетных сре</w:t>
      </w:r>
      <w:proofErr w:type="gramStart"/>
      <w:r w:rsidRPr="00530276">
        <w:rPr>
          <w:rFonts w:ascii="Arial" w:eastAsia="Times New Roman" w:hAnsi="Arial" w:cs="Arial"/>
          <w:sz w:val="24"/>
          <w:szCs w:val="24"/>
          <w:lang w:eastAsia="ru-RU"/>
        </w:rPr>
        <w:t>дств с гл</w:t>
      </w:r>
      <w:proofErr w:type="gramEnd"/>
      <w:r w:rsidRPr="00530276">
        <w:rPr>
          <w:rFonts w:ascii="Arial" w:eastAsia="Times New Roman" w:hAnsi="Arial" w:cs="Arial"/>
          <w:sz w:val="24"/>
          <w:szCs w:val="24"/>
          <w:lang w:eastAsia="ru-RU"/>
        </w:rPr>
        <w:t>авным распорядителем (распорядителем) бюджетных средств, в ведении которого оно находится, осуществляется в соответствии с настоящим Положением.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Финансовое обеспечение деятельности казенного учреждения осуществляется за счет средств местного бюджета бюджетной системы Российской Федерации и на основании бюджетной сметы.</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3. Казенное учреждение может осуществлять приносящую доходы деятельность, только если такое право предусмотрено в его учредительном документе</w:t>
      </w:r>
      <w:r w:rsidR="008568D6" w:rsidRPr="00530276">
        <w:rPr>
          <w:rFonts w:ascii="Arial" w:eastAsia="Times New Roman" w:hAnsi="Arial" w:cs="Arial"/>
          <w:sz w:val="24"/>
          <w:szCs w:val="24"/>
          <w:lang w:eastAsia="ru-RU"/>
        </w:rPr>
        <w:t>.</w:t>
      </w:r>
    </w:p>
    <w:p w:rsidR="008568D6" w:rsidRPr="00530276" w:rsidRDefault="008568D6" w:rsidP="00055006">
      <w:pPr>
        <w:spacing w:line="240" w:lineRule="auto"/>
        <w:ind w:firstLine="540"/>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3.1. </w:t>
      </w:r>
      <w:proofErr w:type="gramStart"/>
      <w:r w:rsidRPr="00530276">
        <w:rPr>
          <w:rFonts w:ascii="Arial" w:eastAsia="Times New Roman" w:hAnsi="Arial" w:cs="Arial"/>
          <w:sz w:val="24"/>
          <w:szCs w:val="24"/>
          <w:lang w:eastAsia="ru-RU"/>
        </w:rP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w:t>
      </w:r>
      <w:proofErr w:type="gramEnd"/>
      <w:r w:rsidRPr="00530276">
        <w:rPr>
          <w:rFonts w:ascii="Arial" w:eastAsia="Times New Roman" w:hAnsi="Arial" w:cs="Arial"/>
          <w:sz w:val="24"/>
          <w:szCs w:val="24"/>
          <w:lang w:eastAsia="ru-RU"/>
        </w:rPr>
        <w:t xml:space="preserve"> правовыми актами.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4. Казенное учреждение осуществляет операции с бюджетными средствами через лицевые счета, открытые ему в соответствии с действующим законодательством.</w:t>
      </w:r>
    </w:p>
    <w:p w:rsidR="009318D4" w:rsidRPr="00530276" w:rsidRDefault="009318D4" w:rsidP="00055006">
      <w:pPr>
        <w:spacing w:line="240" w:lineRule="auto"/>
        <w:ind w:firstLine="540"/>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9318D4" w:rsidRPr="00530276" w:rsidRDefault="009318D4" w:rsidP="00055006">
      <w:pPr>
        <w:spacing w:line="240" w:lineRule="auto"/>
        <w:ind w:firstLine="540"/>
        <w:jc w:val="both"/>
        <w:rPr>
          <w:rFonts w:ascii="Arial" w:eastAsia="Times New Roman" w:hAnsi="Arial" w:cs="Arial"/>
          <w:sz w:val="24"/>
          <w:szCs w:val="24"/>
          <w:lang w:eastAsia="ru-RU"/>
        </w:rPr>
      </w:pPr>
      <w:bookmarkStart w:id="39" w:name="dst103249"/>
      <w:bookmarkEnd w:id="39"/>
      <w:r w:rsidRPr="00530276">
        <w:rPr>
          <w:rFonts w:ascii="Arial" w:eastAsia="Times New Roman" w:hAnsi="Arial" w:cs="Arial"/>
          <w:sz w:val="24"/>
          <w:szCs w:val="24"/>
          <w:lang w:eastAsia="ru-RU"/>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9318D4" w:rsidRPr="00530276" w:rsidRDefault="009318D4" w:rsidP="00055006">
      <w:pPr>
        <w:spacing w:line="240" w:lineRule="auto"/>
        <w:ind w:firstLine="540"/>
        <w:jc w:val="both"/>
        <w:rPr>
          <w:rFonts w:ascii="Arial" w:eastAsia="Times New Roman" w:hAnsi="Arial" w:cs="Arial"/>
          <w:sz w:val="24"/>
          <w:szCs w:val="24"/>
          <w:lang w:eastAsia="ru-RU"/>
        </w:rPr>
      </w:pPr>
      <w:bookmarkStart w:id="40" w:name="dst103488"/>
      <w:bookmarkEnd w:id="40"/>
      <w:r w:rsidRPr="00530276">
        <w:rPr>
          <w:rFonts w:ascii="Arial" w:eastAsia="Times New Roman" w:hAnsi="Arial" w:cs="Arial"/>
          <w:sz w:val="24"/>
          <w:szCs w:val="24"/>
          <w:lang w:eastAsia="ru-RU"/>
        </w:rPr>
        <w:t xml:space="preserve">6. </w:t>
      </w:r>
      <w:proofErr w:type="gramStart"/>
      <w:r w:rsidRPr="00530276">
        <w:rPr>
          <w:rFonts w:ascii="Arial" w:eastAsia="Times New Roman" w:hAnsi="Arial" w:cs="Arial"/>
          <w:sz w:val="24"/>
          <w:szCs w:val="24"/>
          <w:lang w:eastAsia="ru-RU"/>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w:t>
      </w:r>
      <w:hyperlink r:id="rId35" w:anchor="dst100010" w:history="1">
        <w:r w:rsidRPr="00530276">
          <w:rPr>
            <w:rFonts w:ascii="Arial" w:eastAsia="Times New Roman" w:hAnsi="Arial" w:cs="Arial"/>
            <w:sz w:val="24"/>
            <w:szCs w:val="24"/>
            <w:lang w:eastAsia="ru-RU"/>
          </w:rPr>
          <w:t>обеспечить согласование</w:t>
        </w:r>
      </w:hyperlink>
      <w:r w:rsidRPr="00530276">
        <w:rPr>
          <w:rFonts w:ascii="Arial" w:eastAsia="Times New Roman" w:hAnsi="Arial" w:cs="Arial"/>
          <w:sz w:val="24"/>
          <w:szCs w:val="24"/>
          <w:lang w:eastAsia="ru-RU"/>
        </w:rPr>
        <w:t xml:space="preserve"> в соответствии с </w:t>
      </w:r>
      <w:hyperlink r:id="rId36" w:anchor="dst0" w:history="1">
        <w:r w:rsidRPr="00530276">
          <w:rPr>
            <w:rFonts w:ascii="Arial" w:eastAsia="Times New Roman" w:hAnsi="Arial" w:cs="Arial"/>
            <w:sz w:val="24"/>
            <w:szCs w:val="24"/>
            <w:lang w:eastAsia="ru-RU"/>
          </w:rPr>
          <w:t>законодательством</w:t>
        </w:r>
      </w:hyperlink>
      <w:r w:rsidRPr="00530276">
        <w:rPr>
          <w:rFonts w:ascii="Arial" w:eastAsia="Times New Roman" w:hAnsi="Arial" w:cs="Arial"/>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w:t>
      </w:r>
      <w:proofErr w:type="gramEnd"/>
      <w:r w:rsidRPr="00530276">
        <w:rPr>
          <w:rFonts w:ascii="Arial" w:eastAsia="Times New Roman" w:hAnsi="Arial" w:cs="Arial"/>
          <w:sz w:val="24"/>
          <w:szCs w:val="24"/>
          <w:lang w:eastAsia="ru-RU"/>
        </w:rPr>
        <w:t xml:space="preserve"> </w:t>
      </w:r>
      <w:proofErr w:type="gramStart"/>
      <w:r w:rsidRPr="00530276">
        <w:rPr>
          <w:rFonts w:ascii="Arial" w:eastAsia="Times New Roman" w:hAnsi="Arial" w:cs="Arial"/>
          <w:sz w:val="24"/>
          <w:szCs w:val="24"/>
          <w:lang w:eastAsia="ru-RU"/>
        </w:rPr>
        <w:t>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9318D4" w:rsidRPr="00530276" w:rsidRDefault="009318D4" w:rsidP="00055006">
      <w:pPr>
        <w:spacing w:line="240" w:lineRule="auto"/>
        <w:ind w:firstLine="540"/>
        <w:jc w:val="both"/>
        <w:rPr>
          <w:rFonts w:ascii="Arial" w:eastAsia="Times New Roman" w:hAnsi="Arial" w:cs="Arial"/>
          <w:sz w:val="24"/>
          <w:szCs w:val="24"/>
          <w:lang w:eastAsia="ru-RU"/>
        </w:rPr>
      </w:pPr>
      <w:bookmarkStart w:id="41" w:name="dst3180"/>
      <w:bookmarkEnd w:id="41"/>
      <w:r w:rsidRPr="00530276">
        <w:rPr>
          <w:rFonts w:ascii="Arial" w:eastAsia="Times New Roman" w:hAnsi="Arial" w:cs="Arial"/>
          <w:sz w:val="24"/>
          <w:szCs w:val="24"/>
          <w:lang w:eastAsia="ru-RU"/>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9318D4" w:rsidRPr="00530276" w:rsidRDefault="009318D4" w:rsidP="00055006">
      <w:pPr>
        <w:spacing w:line="240" w:lineRule="auto"/>
        <w:ind w:firstLine="540"/>
        <w:jc w:val="both"/>
        <w:rPr>
          <w:rFonts w:ascii="Arial" w:eastAsia="Times New Roman" w:hAnsi="Arial" w:cs="Arial"/>
          <w:sz w:val="24"/>
          <w:szCs w:val="24"/>
          <w:lang w:eastAsia="ru-RU"/>
        </w:rPr>
      </w:pPr>
      <w:bookmarkStart w:id="42" w:name="dst103513"/>
      <w:bookmarkEnd w:id="42"/>
      <w:r w:rsidRPr="00530276">
        <w:rPr>
          <w:rFonts w:ascii="Arial" w:eastAsia="Times New Roman" w:hAnsi="Arial" w:cs="Arial"/>
          <w:sz w:val="24"/>
          <w:szCs w:val="24"/>
          <w:lang w:eastAsia="ru-RU"/>
        </w:rPr>
        <w:t xml:space="preserve">6.1. </w:t>
      </w:r>
      <w:proofErr w:type="gramStart"/>
      <w:r w:rsidRPr="00530276">
        <w:rPr>
          <w:rFonts w:ascii="Arial" w:eastAsia="Times New Roman" w:hAnsi="Arial" w:cs="Arial"/>
          <w:sz w:val="24"/>
          <w:szCs w:val="24"/>
          <w:lang w:eastAsia="ru-RU"/>
        </w:rPr>
        <w:t xml:space="preserve">В случае признания в соответствии с Бюджетным Кодексом утратившими силу положений решения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w:t>
      </w:r>
      <w:proofErr w:type="gramEnd"/>
      <w:r w:rsidRPr="00530276">
        <w:rPr>
          <w:rFonts w:ascii="Arial" w:eastAsia="Times New Roman" w:hAnsi="Arial" w:cs="Arial"/>
          <w:sz w:val="24"/>
          <w:szCs w:val="24"/>
          <w:lang w:eastAsia="ru-RU"/>
        </w:rPr>
        <w:t xml:space="preserve"> условия их исполнения в плановом периоде.</w:t>
      </w:r>
    </w:p>
    <w:p w:rsidR="009318D4" w:rsidRPr="00530276" w:rsidRDefault="009318D4" w:rsidP="00055006">
      <w:pPr>
        <w:spacing w:line="240" w:lineRule="auto"/>
        <w:ind w:firstLine="540"/>
        <w:jc w:val="both"/>
        <w:rPr>
          <w:rFonts w:ascii="Arial" w:eastAsia="Times New Roman" w:hAnsi="Arial" w:cs="Arial"/>
          <w:sz w:val="24"/>
          <w:szCs w:val="24"/>
          <w:lang w:eastAsia="ru-RU"/>
        </w:rPr>
      </w:pPr>
      <w:bookmarkStart w:id="43" w:name="dst103250"/>
      <w:bookmarkEnd w:id="43"/>
      <w:r w:rsidRPr="00530276">
        <w:rPr>
          <w:rFonts w:ascii="Arial" w:eastAsia="Times New Roman" w:hAnsi="Arial" w:cs="Arial"/>
          <w:sz w:val="24"/>
          <w:szCs w:val="24"/>
          <w:lang w:eastAsia="ru-RU"/>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8. Казенное учреждение самостоятельно выступает в суде в качестве истца и ответчика.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9. Казенное учреждение обеспечивает исполнение денежных обязательств, указанных в исполнительном документе, в соответствии с настоящим Положением.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10.1. Казенное учреждение на основании договора (соглашения) вправе передать иной организации (бухгалтерии) полномочия по ведению бюджетного учета и формированию бюджетной отчетности.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21.5. Бюджетные полномочия получателя средств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Получатель бюджетных </w:t>
      </w:r>
      <w:proofErr w:type="gramStart"/>
      <w:r w:rsidRPr="00530276">
        <w:rPr>
          <w:rFonts w:ascii="Arial" w:eastAsia="Times New Roman" w:hAnsi="Arial" w:cs="Arial"/>
          <w:sz w:val="24"/>
          <w:szCs w:val="24"/>
          <w:lang w:eastAsia="ru-RU"/>
        </w:rPr>
        <w:t xml:space="preserve">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составляет и исполняет бюджетную смету;</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обеспечивает результативность, целевой характер использования предусмотренных ему бюджетных ассигнований;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вносит соответствующему главному распорядителю (распорядителю) бюджетных средств, предложения по изменению бюджетной росписи;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ведет бюджетный учет (обеспечивает ведение бюджетного учета);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формирует бюджетную отчетность (обеспечивает формирование бюджетной отчетности) и предоставляет  бюджетную отчетность получателя бюджетных средств соответствующему главному распорядителю (распорядителю) бюджетных средств;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осуществляет иные полномочия в соответствии с Бюджетным кодексом Российской Федерации и принятыми в соответствии с ним нормативными правовыми актами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регулирующими бюджетные правоотношения.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Получатель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передает другому получателю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бюджетные полномочия в порядке, установленном финансовым органом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соответствии с общими требованиями, установленными Министерством финансов Российской Федерации, в соответствии с решением главного распорядителя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указанным в пункте</w:t>
      </w:r>
      <w:proofErr w:type="gramEnd"/>
      <w:r w:rsidRPr="00530276">
        <w:rPr>
          <w:rFonts w:ascii="Arial" w:eastAsia="Times New Roman" w:hAnsi="Arial" w:cs="Arial"/>
          <w:sz w:val="24"/>
          <w:szCs w:val="24"/>
          <w:lang w:eastAsia="ru-RU"/>
        </w:rPr>
        <w:t xml:space="preserve"> 5 статьи 7 настоящего Решения.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center"/>
        <w:rPr>
          <w:rFonts w:ascii="Arial" w:eastAsia="Times New Roman" w:hAnsi="Arial" w:cs="Arial"/>
          <w:sz w:val="24"/>
          <w:szCs w:val="24"/>
          <w:lang w:eastAsia="ru-RU"/>
        </w:rPr>
      </w:pPr>
      <w:r w:rsidRPr="00530276">
        <w:rPr>
          <w:rFonts w:ascii="Arial" w:eastAsia="Times New Roman" w:hAnsi="Arial" w:cs="Arial"/>
          <w:b/>
          <w:bCs/>
          <w:sz w:val="24"/>
          <w:szCs w:val="24"/>
          <w:lang w:eastAsia="ru-RU"/>
        </w:rPr>
        <w:t>Глава 7. СОСТАВЛЕНИЕ ПРОЕКТА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22. Основы составления проекта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Проект местного бюджета составляется на основе </w:t>
      </w:r>
      <w:proofErr w:type="gramStart"/>
      <w:r w:rsidRPr="00530276">
        <w:rPr>
          <w:rFonts w:ascii="Arial" w:eastAsia="Times New Roman" w:hAnsi="Arial" w:cs="Arial"/>
          <w:sz w:val="24"/>
          <w:szCs w:val="24"/>
          <w:lang w:eastAsia="ru-RU"/>
        </w:rPr>
        <w:t xml:space="preserve">прогноза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в целях финансового обеспечения расходных обязательств.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Проект местного бюджета составляется в порядке, установленном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соответствии с положениями Бюджетного </w:t>
      </w:r>
      <w:hyperlink r:id="rId37" w:history="1">
        <w:r w:rsidRPr="00530276">
          <w:rPr>
            <w:rFonts w:ascii="Arial" w:eastAsia="Times New Roman" w:hAnsi="Arial" w:cs="Arial"/>
            <w:sz w:val="24"/>
            <w:szCs w:val="24"/>
            <w:lang w:eastAsia="ru-RU"/>
          </w:rPr>
          <w:t>кодекса</w:t>
        </w:r>
      </w:hyperlink>
      <w:r w:rsidRPr="00530276">
        <w:rPr>
          <w:rFonts w:ascii="Arial" w:eastAsia="Times New Roman" w:hAnsi="Arial" w:cs="Arial"/>
          <w:sz w:val="24"/>
          <w:szCs w:val="24"/>
          <w:lang w:eastAsia="ru-RU"/>
        </w:rPr>
        <w:t xml:space="preserve"> Российской Федерации и настоящим Решением.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В целях своевременного и качественного составления проекта местного бюджета финансовый орган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имеет право получать необходимые сведения от иных финансовых органов, а также от органов местного самоуправления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4. Составление </w:t>
      </w:r>
      <w:proofErr w:type="gramStart"/>
      <w:r w:rsidRPr="00530276">
        <w:rPr>
          <w:rFonts w:ascii="Arial" w:eastAsia="Times New Roman" w:hAnsi="Arial" w:cs="Arial"/>
          <w:sz w:val="24"/>
          <w:szCs w:val="24"/>
          <w:lang w:eastAsia="ru-RU"/>
        </w:rPr>
        <w:t xml:space="preserve">проекта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основывается на: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w:t>
      </w:r>
      <w:proofErr w:type="gramStart"/>
      <w:r w:rsidRPr="00530276">
        <w:rPr>
          <w:rFonts w:ascii="Arial" w:eastAsia="Times New Roman" w:hAnsi="Arial" w:cs="Arial"/>
          <w:sz w:val="24"/>
          <w:szCs w:val="24"/>
          <w:lang w:eastAsia="ru-RU"/>
        </w:rPr>
        <w:t>положениях</w:t>
      </w:r>
      <w:proofErr w:type="gramEnd"/>
      <w:r w:rsidRPr="00530276">
        <w:rPr>
          <w:rFonts w:ascii="Arial" w:eastAsia="Times New Roman" w:hAnsi="Arial" w:cs="Arial"/>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основных </w:t>
      </w:r>
      <w:hyperlink r:id="rId38" w:history="1">
        <w:proofErr w:type="gramStart"/>
        <w:r w:rsidRPr="00530276">
          <w:rPr>
            <w:rFonts w:ascii="Arial" w:eastAsia="Times New Roman" w:hAnsi="Arial" w:cs="Arial"/>
            <w:sz w:val="24"/>
            <w:szCs w:val="24"/>
            <w:lang w:eastAsia="ru-RU"/>
          </w:rPr>
          <w:t>направлениях</w:t>
        </w:r>
        <w:proofErr w:type="gramEnd"/>
      </w:hyperlink>
      <w:r w:rsidRPr="00530276">
        <w:rPr>
          <w:rFonts w:ascii="Arial" w:eastAsia="Times New Roman" w:hAnsi="Arial" w:cs="Arial"/>
          <w:sz w:val="24"/>
          <w:szCs w:val="24"/>
          <w:lang w:eastAsia="ru-RU"/>
        </w:rPr>
        <w:t xml:space="preserve"> бюджетной и налоговой политики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основных </w:t>
      </w:r>
      <w:proofErr w:type="gramStart"/>
      <w:r w:rsidRPr="00530276">
        <w:rPr>
          <w:rFonts w:ascii="Arial" w:eastAsia="Times New Roman" w:hAnsi="Arial" w:cs="Arial"/>
          <w:sz w:val="24"/>
          <w:szCs w:val="24"/>
          <w:lang w:eastAsia="ru-RU"/>
        </w:rPr>
        <w:t>направлениях</w:t>
      </w:r>
      <w:proofErr w:type="gramEnd"/>
      <w:r w:rsidRPr="00530276">
        <w:rPr>
          <w:rFonts w:ascii="Arial" w:eastAsia="Times New Roman" w:hAnsi="Arial" w:cs="Arial"/>
          <w:sz w:val="24"/>
          <w:szCs w:val="24"/>
          <w:lang w:eastAsia="ru-RU"/>
        </w:rPr>
        <w:t xml:space="preserve"> </w:t>
      </w:r>
      <w:proofErr w:type="spellStart"/>
      <w:r w:rsidRPr="00530276">
        <w:rPr>
          <w:rFonts w:ascii="Arial" w:eastAsia="Times New Roman" w:hAnsi="Arial" w:cs="Arial"/>
          <w:sz w:val="24"/>
          <w:szCs w:val="24"/>
          <w:lang w:eastAsia="ru-RU"/>
        </w:rPr>
        <w:t>таможенно-тарифной</w:t>
      </w:r>
      <w:proofErr w:type="spellEnd"/>
      <w:r w:rsidRPr="00530276">
        <w:rPr>
          <w:rFonts w:ascii="Arial" w:eastAsia="Times New Roman" w:hAnsi="Arial" w:cs="Arial"/>
          <w:sz w:val="24"/>
          <w:szCs w:val="24"/>
          <w:lang w:eastAsia="ru-RU"/>
        </w:rPr>
        <w:t xml:space="preserve"> политики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w:t>
      </w:r>
      <w:proofErr w:type="gramStart"/>
      <w:r w:rsidRPr="00530276">
        <w:rPr>
          <w:rFonts w:ascii="Arial" w:eastAsia="Times New Roman" w:hAnsi="Arial" w:cs="Arial"/>
          <w:sz w:val="24"/>
          <w:szCs w:val="24"/>
          <w:lang w:eastAsia="ru-RU"/>
        </w:rPr>
        <w:t>прогнозе</w:t>
      </w:r>
      <w:proofErr w:type="gramEnd"/>
      <w:r w:rsidRPr="00530276">
        <w:rPr>
          <w:rFonts w:ascii="Arial" w:eastAsia="Times New Roman" w:hAnsi="Arial" w:cs="Arial"/>
          <w:sz w:val="24"/>
          <w:szCs w:val="24"/>
          <w:lang w:eastAsia="ru-RU"/>
        </w:rPr>
        <w:t xml:space="preserve">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 бюджетном прогнозе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(проекте бюджетного прогноза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проекте изменений бюджетного прогноза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долгосрочный период;</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roofErr w:type="gramStart"/>
      <w:r w:rsidRPr="00530276">
        <w:rPr>
          <w:rFonts w:ascii="Arial" w:eastAsia="Times New Roman" w:hAnsi="Arial" w:cs="Arial"/>
          <w:sz w:val="24"/>
          <w:szCs w:val="24"/>
          <w:lang w:eastAsia="ru-RU"/>
        </w:rPr>
        <w:t xml:space="preserve">- муниципальных программах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(проектах муниципальных программ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проектах изменений указанных программ).</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В целях формирования бюджетного прогноза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 на долгосрочный период в соответствии со статьей 170.1 Бюджетного кодекса Российской Федерации и статьей 22.1 настоящего решения разрабатывается прогноз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долгосрочный период в порядке, установленном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22.1. Долгосрочное бюджетное планирование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w:t>
      </w:r>
      <w:proofErr w:type="gramStart"/>
      <w:r w:rsidRPr="00530276">
        <w:rPr>
          <w:rFonts w:ascii="Arial" w:eastAsia="Times New Roman" w:hAnsi="Arial" w:cs="Arial"/>
          <w:sz w:val="24"/>
          <w:szCs w:val="24"/>
          <w:lang w:eastAsia="ru-RU"/>
        </w:rPr>
        <w:t xml:space="preserve">Долгосрочное бюджетное планирование 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осуществляется путем формирования бюджетного прогноза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долгосрочный период.</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Бюджетный прогноз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долгосрочный период разрабатывается каждые три года на шесть и более лет на основе </w:t>
      </w:r>
      <w:proofErr w:type="gramStart"/>
      <w:r w:rsidRPr="00530276">
        <w:rPr>
          <w:rFonts w:ascii="Arial" w:eastAsia="Times New Roman" w:hAnsi="Arial" w:cs="Arial"/>
          <w:sz w:val="24"/>
          <w:szCs w:val="24"/>
          <w:lang w:eastAsia="ru-RU"/>
        </w:rPr>
        <w:t xml:space="preserve">прогноза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на соответствующий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Бюджетный прогноз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долгосрочный период может быть изменен с учетом </w:t>
      </w:r>
      <w:proofErr w:type="gramStart"/>
      <w:r w:rsidRPr="00530276">
        <w:rPr>
          <w:rFonts w:ascii="Arial" w:eastAsia="Times New Roman" w:hAnsi="Arial" w:cs="Arial"/>
          <w:sz w:val="24"/>
          <w:szCs w:val="24"/>
          <w:lang w:eastAsia="ru-RU"/>
        </w:rPr>
        <w:t xml:space="preserve">изменения прогноза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на соответствующий период и принятого решения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без продления периода его действия.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w:t>
      </w:r>
      <w:hyperlink r:id="rId39" w:history="1">
        <w:r w:rsidRPr="00530276">
          <w:rPr>
            <w:rFonts w:ascii="Arial" w:eastAsia="Times New Roman" w:hAnsi="Arial" w:cs="Arial"/>
            <w:sz w:val="24"/>
            <w:szCs w:val="24"/>
            <w:lang w:eastAsia="ru-RU"/>
          </w:rPr>
          <w:t>Порядок</w:t>
        </w:r>
      </w:hyperlink>
      <w:r w:rsidRPr="00530276">
        <w:rPr>
          <w:rFonts w:ascii="Arial" w:eastAsia="Times New Roman" w:hAnsi="Arial" w:cs="Arial"/>
          <w:sz w:val="24"/>
          <w:szCs w:val="24"/>
          <w:lang w:eastAsia="ru-RU"/>
        </w:rPr>
        <w:t xml:space="preserve"> разработки и утверждения, </w:t>
      </w:r>
      <w:hyperlink r:id="rId40" w:history="1">
        <w:r w:rsidRPr="00530276">
          <w:rPr>
            <w:rFonts w:ascii="Arial" w:eastAsia="Times New Roman" w:hAnsi="Arial" w:cs="Arial"/>
            <w:sz w:val="24"/>
            <w:szCs w:val="24"/>
            <w:lang w:eastAsia="ru-RU"/>
          </w:rPr>
          <w:t>период</w:t>
        </w:r>
      </w:hyperlink>
      <w:r w:rsidRPr="00530276">
        <w:rPr>
          <w:rFonts w:ascii="Arial" w:eastAsia="Times New Roman" w:hAnsi="Arial" w:cs="Arial"/>
          <w:sz w:val="24"/>
          <w:szCs w:val="24"/>
          <w:lang w:eastAsia="ru-RU"/>
        </w:rPr>
        <w:t xml:space="preserve"> действия, а также </w:t>
      </w:r>
      <w:hyperlink r:id="rId41" w:history="1">
        <w:r w:rsidRPr="00530276">
          <w:rPr>
            <w:rFonts w:ascii="Arial" w:eastAsia="Times New Roman" w:hAnsi="Arial" w:cs="Arial"/>
            <w:sz w:val="24"/>
            <w:szCs w:val="24"/>
            <w:lang w:eastAsia="ru-RU"/>
          </w:rPr>
          <w:t>требования</w:t>
        </w:r>
      </w:hyperlink>
      <w:r w:rsidRPr="00530276">
        <w:rPr>
          <w:rFonts w:ascii="Arial" w:eastAsia="Times New Roman" w:hAnsi="Arial" w:cs="Arial"/>
          <w:sz w:val="24"/>
          <w:szCs w:val="24"/>
          <w:lang w:eastAsia="ru-RU"/>
        </w:rPr>
        <w:t xml:space="preserve"> к составу и содержанию бюджетного прогноза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долгосрочный период устанавливается Пашковским сельсоветом Курского района Курской области с соблюдением требований Бюджетного кодекса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4. Проект бюджетного прогноза (проект изменений бюджетного прогноза)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долгосрочный период (за исключением </w:t>
      </w:r>
      <w:proofErr w:type="gramStart"/>
      <w:r w:rsidRPr="00530276">
        <w:rPr>
          <w:rFonts w:ascii="Arial" w:eastAsia="Times New Roman" w:hAnsi="Arial" w:cs="Arial"/>
          <w:sz w:val="24"/>
          <w:szCs w:val="24"/>
          <w:lang w:eastAsia="ru-RU"/>
        </w:rPr>
        <w:t xml:space="preserve">показателей финансового обеспечения муниципальных программ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w:t>
      </w:r>
      <w:proofErr w:type="gramEnd"/>
      <w:r w:rsidRPr="00530276">
        <w:rPr>
          <w:rFonts w:ascii="Arial" w:eastAsia="Times New Roman" w:hAnsi="Arial" w:cs="Arial"/>
          <w:sz w:val="24"/>
          <w:szCs w:val="24"/>
          <w:lang w:eastAsia="ru-RU"/>
        </w:rPr>
        <w:t xml:space="preserve"> области) представляется в Собрание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Курского района Курской области одновременно с проектом решения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5. Бюджетный прогноз (изменения бюджетного прогноза)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долгосрочный период утверждается (утверждаются)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срок, не превышающий двух месяцев со дня официального опубликования решения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23. Прогнозирование доходов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Доходы местного бюджета прогнозируются на основе прогноза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w:t>
      </w:r>
      <w:proofErr w:type="gramStart"/>
      <w:r w:rsidRPr="00530276">
        <w:rPr>
          <w:rFonts w:ascii="Arial" w:eastAsia="Times New Roman" w:hAnsi="Arial" w:cs="Arial"/>
          <w:sz w:val="24"/>
          <w:szCs w:val="24"/>
          <w:lang w:eastAsia="ru-RU"/>
        </w:rPr>
        <w:t>области</w:t>
      </w:r>
      <w:proofErr w:type="gramEnd"/>
      <w:r w:rsidRPr="00530276">
        <w:rPr>
          <w:rFonts w:ascii="Arial" w:eastAsia="Times New Roman" w:hAnsi="Arial" w:cs="Arial"/>
          <w:sz w:val="24"/>
          <w:szCs w:val="24"/>
          <w:lang w:eastAsia="ru-RU"/>
        </w:rPr>
        <w:t xml:space="preserve"> в условиях действующего на день внесения проекта решения Собрания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Собранию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законодательства о налогах и сборах и бюджетного законодательства Российской Федерации, а также законодательства Российской Федерации, законов Курской области, устанавливающих неналоговые доходы местного бюджета</w:t>
      </w:r>
      <w:r w:rsidR="007C5573">
        <w:rPr>
          <w:rFonts w:ascii="Arial" w:eastAsia="Times New Roman" w:hAnsi="Arial" w:cs="Arial"/>
          <w:sz w:val="24"/>
          <w:szCs w:val="24"/>
          <w:lang w:eastAsia="ru-RU"/>
        </w:rPr>
        <w:t>, а также принятого на указанную дату и вступающего в силу в очередном финансовом году и плановом периоде</w:t>
      </w:r>
      <w:r w:rsidRPr="00530276">
        <w:rPr>
          <w:rFonts w:ascii="Arial" w:eastAsia="Times New Roman" w:hAnsi="Arial" w:cs="Arial"/>
          <w:sz w:val="24"/>
          <w:szCs w:val="24"/>
          <w:lang w:eastAsia="ru-RU"/>
        </w:rPr>
        <w:t>.</w:t>
      </w:r>
    </w:p>
    <w:p w:rsidR="009D262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w:t>
      </w:r>
      <w:proofErr w:type="gramStart"/>
      <w:r w:rsidRPr="00530276">
        <w:rPr>
          <w:rFonts w:ascii="Arial" w:eastAsia="Times New Roman" w:hAnsi="Arial" w:cs="Arial"/>
          <w:sz w:val="24"/>
          <w:szCs w:val="24"/>
          <w:lang w:eastAsia="ru-RU"/>
        </w:rPr>
        <w:t xml:space="preserve">Решения Собрания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предусматривающие внесение изменений в нормативные акты о налогах и сборах, принятые после дня внесения Собранию депутатов  проекта решения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очередной финансовый год и плановый период, приводящие к изменению доходов (расходов) местного бюджета </w:t>
      </w:r>
      <w:r w:rsidR="009D2626">
        <w:rPr>
          <w:rFonts w:ascii="Arial" w:eastAsia="Times New Roman" w:hAnsi="Arial" w:cs="Arial"/>
          <w:sz w:val="24"/>
          <w:szCs w:val="24"/>
          <w:lang w:eastAsia="ru-RU"/>
        </w:rPr>
        <w:t xml:space="preserve"> и принятых после внесения проекта решения о бюджете на рассмотрение в</w:t>
      </w:r>
      <w:proofErr w:type="gramEnd"/>
      <w:r w:rsidR="009D2626">
        <w:rPr>
          <w:rFonts w:ascii="Arial" w:eastAsia="Times New Roman" w:hAnsi="Arial" w:cs="Arial"/>
          <w:sz w:val="24"/>
          <w:szCs w:val="24"/>
          <w:lang w:eastAsia="ru-RU"/>
        </w:rPr>
        <w:t xml:space="preserve">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24. Планирование бюджетных ассигнований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 Планирование бюджетных ассигнований осуществляется в порядке и в соответствии с методикой.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Под бюджетными ассигнованиями на исполнение действующих расходных обязательств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понимаются ассигнования, состав и (или) объем которых обусловлены нормативными правовыми актами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530276">
        <w:rPr>
          <w:rFonts w:ascii="Arial" w:eastAsia="Times New Roman" w:hAnsi="Arial" w:cs="Arial"/>
          <w:sz w:val="24"/>
          <w:szCs w:val="24"/>
          <w:lang w:eastAsia="ru-RU"/>
        </w:rPr>
        <w:t xml:space="preserve"> обязательств в текущем финансовом году, включая договоры и соглашения, заключенные (подлежащие заключению) получателями средств местного бюджета во исполнение указанных нормативных правовых актов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Под бюджетными ассигнованиями на исполнение принимаемых обязательств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понимаются ассигнования, состав и (или) объем которых обусловлены нормативными правовыми актами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w:t>
      </w:r>
      <w:proofErr w:type="gramEnd"/>
      <w:r w:rsidRPr="00530276">
        <w:rPr>
          <w:rFonts w:ascii="Arial" w:eastAsia="Times New Roman" w:hAnsi="Arial" w:cs="Arial"/>
          <w:sz w:val="24"/>
          <w:szCs w:val="24"/>
          <w:lang w:eastAsia="ru-RU"/>
        </w:rPr>
        <w:t xml:space="preserve">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нормативных правовых актов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3. Планирование бюджетных ассигнований на оказание муниципальных услуг (выполнение работ) казенными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25. Муниципальные  программы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sz w:val="24"/>
          <w:szCs w:val="24"/>
          <w:lang w:eastAsia="ru-RU"/>
        </w:rPr>
        <w:t xml:space="preserve"> </w:t>
      </w:r>
      <w:r w:rsidRPr="00530276">
        <w:rPr>
          <w:rFonts w:ascii="Arial" w:eastAsia="Times New Roman" w:hAnsi="Arial" w:cs="Arial"/>
          <w:b/>
          <w:bCs/>
          <w:sz w:val="24"/>
          <w:szCs w:val="24"/>
          <w:lang w:eastAsia="ru-RU"/>
        </w:rPr>
        <w:t>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Муниципальные программы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утверждаются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Сроки </w:t>
      </w:r>
      <w:proofErr w:type="gramStart"/>
      <w:r w:rsidRPr="00530276">
        <w:rPr>
          <w:rFonts w:ascii="Arial" w:eastAsia="Times New Roman" w:hAnsi="Arial" w:cs="Arial"/>
          <w:sz w:val="24"/>
          <w:szCs w:val="24"/>
          <w:lang w:eastAsia="ru-RU"/>
        </w:rPr>
        <w:t xml:space="preserve">реализации муниципальных  программ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определяются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установленном ею порядке.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Порядок принятия решений о разработке муниципальных  программ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 формирования и реализации указанных программ устанавливается нормативным правовым актом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w:t>
      </w:r>
      <w:proofErr w:type="gramStart"/>
      <w:r w:rsidRPr="00530276">
        <w:rPr>
          <w:rFonts w:ascii="Arial" w:eastAsia="Times New Roman" w:hAnsi="Arial" w:cs="Arial"/>
          <w:sz w:val="24"/>
          <w:szCs w:val="24"/>
          <w:lang w:eastAsia="ru-RU"/>
        </w:rPr>
        <w:t xml:space="preserve">Объем бюджетных ассигнований на финансовое обеспечение реализации  муниципальных программ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утверждается решением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Муниципальные программы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предлагаемые к реализации начиная с очередного финансового года, а также изменения в ранее утвержденные муниципальные программы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подлежат утверждению в сроки, установленные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Муниципальные программы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подлежат приведению в соответствие с решением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не позднее трех месяцев со дня вступления его в силу.</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По каждой муниципальной программе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ежегодно проводится оценка эффективности ее реализации. Порядок проведения указанной оценки и ее критерии устанавливаются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По результатам указанной оценки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w:t>
      </w:r>
      <w:proofErr w:type="gramStart"/>
      <w:r w:rsidRPr="00530276">
        <w:rPr>
          <w:rFonts w:ascii="Arial" w:eastAsia="Times New Roman" w:hAnsi="Arial" w:cs="Arial"/>
          <w:sz w:val="24"/>
          <w:szCs w:val="24"/>
          <w:lang w:eastAsia="ru-RU"/>
        </w:rPr>
        <w:t>может быть принято решение о необходимости прекращения или об изменении начиная</w:t>
      </w:r>
      <w:proofErr w:type="gramEnd"/>
      <w:r w:rsidRPr="00530276">
        <w:rPr>
          <w:rFonts w:ascii="Arial" w:eastAsia="Times New Roman" w:hAnsi="Arial" w:cs="Arial"/>
          <w:sz w:val="24"/>
          <w:szCs w:val="24"/>
          <w:lang w:eastAsia="ru-RU"/>
        </w:rPr>
        <w:t xml:space="preserve"> с очередного финансового года ранее утвержденной муниципальной  программы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в том числе необходимости изменения объема бюджетных ассигнований на финансовое обеспечение реализации муниципальной программы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26. Ведомственные целевые программы</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42" w:history="1">
        <w:r w:rsidRPr="00530276">
          <w:rPr>
            <w:rFonts w:ascii="Arial" w:eastAsia="Times New Roman" w:hAnsi="Arial" w:cs="Arial"/>
            <w:sz w:val="24"/>
            <w:szCs w:val="24"/>
            <w:lang w:eastAsia="ru-RU"/>
          </w:rPr>
          <w:t>порядке</w:t>
        </w:r>
      </w:hyperlink>
      <w:r w:rsidRPr="00530276">
        <w:rPr>
          <w:rFonts w:ascii="Arial" w:eastAsia="Times New Roman" w:hAnsi="Arial" w:cs="Arial"/>
          <w:sz w:val="24"/>
          <w:szCs w:val="24"/>
          <w:lang w:eastAsia="ru-RU"/>
        </w:rPr>
        <w:t xml:space="preserve">, установленном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27. Порядок и сроки составления проекта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Порядок и сроки составления проекта местного бюджета устанавливаются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с соблюдением требований, установленных Бюджетным </w:t>
      </w:r>
      <w:hyperlink r:id="rId43" w:history="1">
        <w:r w:rsidRPr="00530276">
          <w:rPr>
            <w:rFonts w:ascii="Arial" w:eastAsia="Times New Roman" w:hAnsi="Arial" w:cs="Arial"/>
            <w:sz w:val="24"/>
            <w:szCs w:val="24"/>
            <w:lang w:eastAsia="ru-RU"/>
          </w:rPr>
          <w:t>кодексом</w:t>
        </w:r>
      </w:hyperlink>
      <w:r w:rsidRPr="00530276">
        <w:rPr>
          <w:rFonts w:ascii="Arial" w:eastAsia="Times New Roman" w:hAnsi="Arial" w:cs="Arial"/>
          <w:sz w:val="24"/>
          <w:szCs w:val="24"/>
          <w:lang w:eastAsia="ru-RU"/>
        </w:rPr>
        <w:t xml:space="preserve"> Российской Федерации и настоящим Положением.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Согласование </w:t>
      </w:r>
      <w:proofErr w:type="gramStart"/>
      <w:r w:rsidRPr="00530276">
        <w:rPr>
          <w:rFonts w:ascii="Arial" w:eastAsia="Times New Roman" w:hAnsi="Arial" w:cs="Arial"/>
          <w:sz w:val="24"/>
          <w:szCs w:val="24"/>
          <w:lang w:eastAsia="ru-RU"/>
        </w:rPr>
        <w:t xml:space="preserve">показателей прогноза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w:t>
      </w:r>
      <w:proofErr w:type="gramEnd"/>
      <w:r w:rsidRPr="00530276">
        <w:rPr>
          <w:rFonts w:ascii="Arial" w:eastAsia="Times New Roman" w:hAnsi="Arial" w:cs="Arial"/>
          <w:sz w:val="24"/>
          <w:szCs w:val="24"/>
          <w:lang w:eastAsia="ru-RU"/>
        </w:rPr>
        <w:t xml:space="preserve"> области, бюджетных проектировок на очередной финансовый год и плановый период осуществляется комиссией, создаваемой в порядке, установленном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Внесение финансовым органом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w:t>
      </w:r>
      <w:proofErr w:type="gramStart"/>
      <w:r w:rsidRPr="00530276">
        <w:rPr>
          <w:rFonts w:ascii="Arial" w:eastAsia="Times New Roman" w:hAnsi="Arial" w:cs="Arial"/>
          <w:sz w:val="24"/>
          <w:szCs w:val="24"/>
          <w:lang w:eastAsia="ru-RU"/>
        </w:rPr>
        <w:t>сельсовета Курского района Курской области проекта решения</w:t>
      </w:r>
      <w:proofErr w:type="gramEnd"/>
      <w:r w:rsidRPr="00530276">
        <w:rPr>
          <w:rFonts w:ascii="Arial" w:eastAsia="Times New Roman" w:hAnsi="Arial" w:cs="Arial"/>
          <w:sz w:val="24"/>
          <w:szCs w:val="24"/>
          <w:lang w:eastAsia="ru-RU"/>
        </w:rPr>
        <w:t xml:space="preserve">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Главе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осуществляется не позднее 15 дней до дня внесения проекта Собранию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27.1. Общие положения рассмотрения и утверждения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В решении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должны содержаться основные характеристики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к которым относятся общий объем доходов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общий объем расходов, дефицит (</w:t>
      </w:r>
      <w:proofErr w:type="spellStart"/>
      <w:r w:rsidRPr="00530276">
        <w:rPr>
          <w:rFonts w:ascii="Arial" w:eastAsia="Times New Roman" w:hAnsi="Arial" w:cs="Arial"/>
          <w:sz w:val="24"/>
          <w:szCs w:val="24"/>
          <w:lang w:eastAsia="ru-RU"/>
        </w:rPr>
        <w:t>профицит</w:t>
      </w:r>
      <w:proofErr w:type="spellEnd"/>
      <w:r w:rsidRPr="00530276">
        <w:rPr>
          <w:rFonts w:ascii="Arial" w:eastAsia="Times New Roman" w:hAnsi="Arial" w:cs="Arial"/>
          <w:sz w:val="24"/>
          <w:szCs w:val="24"/>
          <w:lang w:eastAsia="ru-RU"/>
        </w:rPr>
        <w:t xml:space="preserve">)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а также иные показатели, установленные Бюджетным кодексом Российской Федерации, настоящим решением и иными муниципальными</w:t>
      </w:r>
      <w:proofErr w:type="gramEnd"/>
      <w:r w:rsidRPr="00530276">
        <w:rPr>
          <w:rFonts w:ascii="Arial" w:eastAsia="Times New Roman" w:hAnsi="Arial" w:cs="Arial"/>
          <w:sz w:val="24"/>
          <w:szCs w:val="24"/>
          <w:lang w:eastAsia="ru-RU"/>
        </w:rPr>
        <w:t xml:space="preserve"> правовыми актами (кроме решения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Решением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утверждаются: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перечень главных </w:t>
      </w:r>
      <w:proofErr w:type="gramStart"/>
      <w:r w:rsidRPr="00530276">
        <w:rPr>
          <w:rFonts w:ascii="Arial" w:eastAsia="Times New Roman" w:hAnsi="Arial" w:cs="Arial"/>
          <w:sz w:val="24"/>
          <w:szCs w:val="24"/>
          <w:lang w:eastAsia="ru-RU"/>
        </w:rPr>
        <w:t xml:space="preserve">администраторов доходов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перечень главных </w:t>
      </w:r>
      <w:proofErr w:type="gramStart"/>
      <w:r w:rsidRPr="00530276">
        <w:rPr>
          <w:rFonts w:ascii="Arial" w:eastAsia="Times New Roman" w:hAnsi="Arial" w:cs="Arial"/>
          <w:sz w:val="24"/>
          <w:szCs w:val="24"/>
          <w:lang w:eastAsia="ru-RU"/>
        </w:rPr>
        <w:t xml:space="preserve">администраторов источников финансирования дефицита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 распределение бюджетных ассигнований по разделам, подразделам, целевым статьям, группам видов расходов (муниципальным программам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 </w:t>
      </w:r>
      <w:proofErr w:type="spellStart"/>
      <w:r w:rsidRPr="00530276">
        <w:rPr>
          <w:rFonts w:ascii="Arial" w:eastAsia="Times New Roman" w:hAnsi="Arial" w:cs="Arial"/>
          <w:sz w:val="24"/>
          <w:szCs w:val="24"/>
          <w:lang w:eastAsia="ru-RU"/>
        </w:rPr>
        <w:t>непрограммным</w:t>
      </w:r>
      <w:proofErr w:type="spellEnd"/>
      <w:r w:rsidRPr="00530276">
        <w:rPr>
          <w:rFonts w:ascii="Arial" w:eastAsia="Times New Roman" w:hAnsi="Arial" w:cs="Arial"/>
          <w:sz w:val="24"/>
          <w:szCs w:val="24"/>
          <w:lang w:eastAsia="ru-RU"/>
        </w:rPr>
        <w:t xml:space="preserve"> направлениям деятельности), группам видов расходов и по целевым статьям (муниципальным программам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 </w:t>
      </w:r>
      <w:proofErr w:type="spellStart"/>
      <w:r w:rsidRPr="00530276">
        <w:rPr>
          <w:rFonts w:ascii="Arial" w:eastAsia="Times New Roman" w:hAnsi="Arial" w:cs="Arial"/>
          <w:sz w:val="24"/>
          <w:szCs w:val="24"/>
          <w:lang w:eastAsia="ru-RU"/>
        </w:rPr>
        <w:t>непрограммным</w:t>
      </w:r>
      <w:proofErr w:type="spellEnd"/>
      <w:r w:rsidRPr="00530276">
        <w:rPr>
          <w:rFonts w:ascii="Arial" w:eastAsia="Times New Roman" w:hAnsi="Arial" w:cs="Arial"/>
          <w:sz w:val="24"/>
          <w:szCs w:val="24"/>
          <w:lang w:eastAsia="ru-RU"/>
        </w:rPr>
        <w:t xml:space="preserve"> направлениям деятельности), группам видов расходов классификации расходов бюджета на очередной финансовый год и на плановый период;</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 ведомственная структура расходов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очередной финансовый год и на плановый период, содержащая распределение бюджетных ассигнований по главным распорядителям средств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разделам, подразделам, целевым статьям (муниципальным программам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 </w:t>
      </w:r>
      <w:proofErr w:type="spellStart"/>
      <w:r w:rsidRPr="00530276">
        <w:rPr>
          <w:rFonts w:ascii="Arial" w:eastAsia="Times New Roman" w:hAnsi="Arial" w:cs="Arial"/>
          <w:sz w:val="24"/>
          <w:szCs w:val="24"/>
          <w:lang w:eastAsia="ru-RU"/>
        </w:rPr>
        <w:t>непрограммным</w:t>
      </w:r>
      <w:proofErr w:type="spellEnd"/>
      <w:r w:rsidRPr="00530276">
        <w:rPr>
          <w:rFonts w:ascii="Arial" w:eastAsia="Times New Roman" w:hAnsi="Arial" w:cs="Arial"/>
          <w:sz w:val="24"/>
          <w:szCs w:val="24"/>
          <w:lang w:eastAsia="ru-RU"/>
        </w:rPr>
        <w:t xml:space="preserve"> направлениям деятельности), группам видов расходов классификации расходов бюджетов на очередной финансовый год и</w:t>
      </w:r>
      <w:proofErr w:type="gramEnd"/>
      <w:r w:rsidRPr="00530276">
        <w:rPr>
          <w:rFonts w:ascii="Arial" w:eastAsia="Times New Roman" w:hAnsi="Arial" w:cs="Arial"/>
          <w:sz w:val="24"/>
          <w:szCs w:val="24"/>
          <w:lang w:eastAsia="ru-RU"/>
        </w:rPr>
        <w:t xml:space="preserve"> на плановый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общий объем условно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источники финансирования дефицита бюджета на очередной финансовый год и на плановый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прогнозируемое поступление доходов в бюджет Полевского сельсовета Курского района Курской области на очередной финансовый год и на плановый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 иные показатели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установленные Бюджетным кодексом Российской Федерации и настоящим решением.</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В случае утверждения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очередной финансовый год и на плановый период проект решения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утверждается путем изменения параметров планового периода утвержденного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 добавления к ним параметров второго года планового периода проекта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Изменение </w:t>
      </w:r>
      <w:proofErr w:type="gramStart"/>
      <w:r w:rsidRPr="00530276">
        <w:rPr>
          <w:rFonts w:ascii="Arial" w:eastAsia="Times New Roman" w:hAnsi="Arial" w:cs="Arial"/>
          <w:sz w:val="24"/>
          <w:szCs w:val="24"/>
          <w:lang w:eastAsia="ru-RU"/>
        </w:rPr>
        <w:t xml:space="preserve">параметров планового периода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осуществляется в соответствии с решением Собрания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Решением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сверх соответствующих бюджетных ассигнований и (или) общего объема расходов бюджета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28. Документы и материалы, представляемые одновременно с проектом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Одновременно с проектом решения о бюджете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Собранию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представляются: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основные направления бюджетной и налоговой политики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предварительные итоги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за истекший период текущего финансового года и ожидаемые итоги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за текущий финансовый год;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прогноз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прогноз основных характеристик (общий объем доходов, общий объем расходов, дефицита (</w:t>
      </w:r>
      <w:proofErr w:type="spellStart"/>
      <w:r w:rsidRPr="00530276">
        <w:rPr>
          <w:rFonts w:ascii="Arial" w:eastAsia="Times New Roman" w:hAnsi="Arial" w:cs="Arial"/>
          <w:sz w:val="24"/>
          <w:szCs w:val="24"/>
          <w:lang w:eastAsia="ru-RU"/>
        </w:rPr>
        <w:t>профицита</w:t>
      </w:r>
      <w:proofErr w:type="spellEnd"/>
      <w:r w:rsidRPr="00530276">
        <w:rPr>
          <w:rFonts w:ascii="Arial" w:eastAsia="Times New Roman" w:hAnsi="Arial" w:cs="Arial"/>
          <w:sz w:val="24"/>
          <w:szCs w:val="24"/>
          <w:lang w:eastAsia="ru-RU"/>
        </w:rPr>
        <w:t>) бюджета) на очередной финансовый год и плановый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пояснительная записка к проекту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методики и расчеты распределения межбюджетных трансфертов;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оценка ожидаемого исполнения местного бюджета на текущий финансовый год;</w:t>
      </w:r>
    </w:p>
    <w:p w:rsidR="008A6885"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иные документы и материалы;</w:t>
      </w:r>
    </w:p>
    <w:p w:rsidR="00CA1F30" w:rsidRPr="00CA1F30" w:rsidRDefault="00CA1F30" w:rsidP="00055006">
      <w:pPr>
        <w:spacing w:line="240" w:lineRule="auto"/>
        <w:ind w:firstLine="567"/>
        <w:jc w:val="both"/>
        <w:rPr>
          <w:rFonts w:ascii="Arial" w:eastAsia="Times New Roman" w:hAnsi="Arial" w:cs="Arial"/>
          <w:color w:val="FF0000"/>
          <w:sz w:val="24"/>
          <w:szCs w:val="24"/>
          <w:lang w:eastAsia="ru-RU"/>
        </w:rPr>
      </w:pPr>
      <w:r w:rsidRPr="00CA1F30">
        <w:rPr>
          <w:rFonts w:ascii="Arial" w:eastAsia="Times New Roman" w:hAnsi="Arial" w:cs="Arial"/>
          <w:color w:val="FF0000"/>
          <w:sz w:val="24"/>
          <w:szCs w:val="24"/>
          <w:highlight w:val="yellow"/>
          <w:lang w:eastAsia="ru-RU"/>
        </w:rPr>
        <w:t>реестр источников доходов;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паспорта муниципальных  программ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28.1. Внесение проекта решение о бюджете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 на рассмотрение Собранием депутатов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Администрация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вносит на рассмотрение Собрания депутатов проект решения о бюджете не позднее 15 ноября текущего года.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Одновременно с проектом местного бюджета Собранию депутатов представляются документы и материалы в соответствии со </w:t>
      </w:r>
      <w:hyperlink r:id="rId44" w:anchor="Par410" w:history="1">
        <w:r w:rsidRPr="00530276">
          <w:rPr>
            <w:rFonts w:ascii="Arial" w:eastAsia="Times New Roman" w:hAnsi="Arial" w:cs="Arial"/>
            <w:sz w:val="24"/>
            <w:szCs w:val="24"/>
            <w:lang w:eastAsia="ru-RU"/>
          </w:rPr>
          <w:t>статьей 18</w:t>
        </w:r>
      </w:hyperlink>
      <w:r w:rsidRPr="00530276">
        <w:rPr>
          <w:rFonts w:ascii="Arial" w:eastAsia="Times New Roman" w:hAnsi="Arial" w:cs="Arial"/>
          <w:sz w:val="24"/>
          <w:szCs w:val="24"/>
          <w:lang w:eastAsia="ru-RU"/>
        </w:rPr>
        <w:t xml:space="preserve"> настоящего Решения.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29. Публичные слушания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До начала обсуждения проекта местного бюджета на очередной финансовый год и плановый период и годового отчета об исполнении местного бюджета проводятся публичные слушания в порядке, установленном Собранием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Публичные слушания проводятся с целью выявления и учета общественного мнения и общественно значимых интересов жителей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при реализации муниципальной  политики и решении наиболее важных проблем экономического и социального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Глава 8. РАССМОТРЕНИЕ И УТВЕРЖДЕНИЕ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30. Внесение и подготовка к рассмотрению Собранием депутатов проекта решения о бюджете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на очередной финансовый год и плановый период в первом чтении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 Проект решения о бюджете на очередной финансовый год и плановый период со всеми документами и материалами считается внесенным в срок, если он поступил Собранию депутатов не позднее 15 ноября текущего года.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После получения проекта решения о бюджете на очередной финансовый год и плановый период председатель Собрания депутатов устанавливает дату проведения заседания собрания.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Проект решения о бюджете на очередной финансовый год и плановый период в течение трех дней со дня его внесения направляется председателем собрания  депутатов для подготовки заключения в Контрольно-счетный орган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4. Контрольно-счетный орган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готовит свое заключение на проект решения о бюджете на очередной финансовый год и плановый период и направляет его собранию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 Главе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5. Собрание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рассматривает проект решения о бюджете на очередной финансовый год и плановый период в одном чтении.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6. Рассмотрение проекта решения о бюджете на очередной финансовый год и плановый период  включает в себя: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а) обсуждение Собранием  депутатов: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прогноза социально-экономического развития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очередной финансовый год и плановый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основных направлений проектной политики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проекта программы муниципальных внутренних и (или) внешних заимствований в части источников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б) утверждение основных характеристик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прогнозируемого общего объема доходов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общего объема расходов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нормативов распределения доходов между областным бюджетом и местными бюджетами на очередной финансовый год и плановый период в случае, если они не утверждены бюджетным законодательством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верхнего предела муниципального внутреннего долга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на конец очередного финансового года и конец каждого года планового периода;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прогнозируемого дефицита (</w:t>
      </w:r>
      <w:proofErr w:type="spellStart"/>
      <w:r w:rsidRPr="00530276">
        <w:rPr>
          <w:rFonts w:ascii="Arial" w:eastAsia="Times New Roman" w:hAnsi="Arial" w:cs="Arial"/>
          <w:sz w:val="24"/>
          <w:szCs w:val="24"/>
          <w:lang w:eastAsia="ru-RU"/>
        </w:rPr>
        <w:t>профицита</w:t>
      </w:r>
      <w:proofErr w:type="spellEnd"/>
      <w:r w:rsidRPr="00530276">
        <w:rPr>
          <w:rFonts w:ascii="Arial" w:eastAsia="Times New Roman" w:hAnsi="Arial" w:cs="Arial"/>
          <w:sz w:val="24"/>
          <w:szCs w:val="24"/>
          <w:lang w:eastAsia="ru-RU"/>
        </w:rPr>
        <w:t>)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утверждение расходов местного бюджета по разделам, подразделам, целевым статьям и видам расходов классификации расходов местного бюджета в пределах общего объема расходов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распределение бюджетных ассигнований по главным распорядителям бюджетных сре</w:t>
      </w:r>
      <w:proofErr w:type="gramStart"/>
      <w:r w:rsidRPr="00530276">
        <w:rPr>
          <w:rFonts w:ascii="Arial" w:eastAsia="Times New Roman" w:hAnsi="Arial" w:cs="Arial"/>
          <w:sz w:val="24"/>
          <w:szCs w:val="24"/>
          <w:lang w:eastAsia="ru-RU"/>
        </w:rPr>
        <w:t>дств в с</w:t>
      </w:r>
      <w:proofErr w:type="gramEnd"/>
      <w:r w:rsidRPr="00530276">
        <w:rPr>
          <w:rFonts w:ascii="Arial" w:eastAsia="Times New Roman" w:hAnsi="Arial" w:cs="Arial"/>
          <w:sz w:val="24"/>
          <w:szCs w:val="24"/>
          <w:lang w:eastAsia="ru-RU"/>
        </w:rPr>
        <w:t>оответствии с ведомственной структурой расходов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объемов межбюджетных трансфертов от других уровней бюджетной системы Российской Федерации, предоставляемых в форме дотаций, субвенций и субсидий;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31. Порядок рассмотрения проекта решения о бюджете на очередной финансовый год и плановый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 Заседание Собрания депутатов для рассмотрения проекта решения о бюджете на очередной финансовый год и плановый период созывается после проведения публичных слушаний.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При рассмотрении проекта решения о бюджете на очередной финансовый год и плановый период заслушиваются доклады председателя собрания и председателя Контрольно-счетного органа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3. При рассмотрении проекта решения о бюджете на очередной финансовый год и плановый период производится: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а) голосование по поданным поправкам,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б) голосование проекта решения о бюджете на очередной финансовый год и плановый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4. Принятое Собранием депутатов решение о бюджете на очередной финансовый год и плановый период в течение пяти календарных дней со дня принятия направляется Главе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для подписания и обнародования.</w:t>
      </w:r>
    </w:p>
    <w:p w:rsidR="008A6885" w:rsidRPr="004C22F0" w:rsidRDefault="008A6885" w:rsidP="00055006">
      <w:pPr>
        <w:spacing w:line="240" w:lineRule="auto"/>
        <w:ind w:firstLine="567"/>
        <w:jc w:val="both"/>
        <w:rPr>
          <w:rFonts w:ascii="Arial" w:eastAsia="Times New Roman" w:hAnsi="Arial" w:cs="Arial"/>
          <w:color w:val="FF0000"/>
          <w:sz w:val="24"/>
          <w:szCs w:val="24"/>
          <w:lang w:eastAsia="ru-RU"/>
        </w:rPr>
      </w:pPr>
      <w:r w:rsidRPr="00530276">
        <w:rPr>
          <w:rFonts w:ascii="Arial" w:eastAsia="Times New Roman" w:hAnsi="Arial" w:cs="Arial"/>
          <w:sz w:val="24"/>
          <w:szCs w:val="24"/>
          <w:lang w:eastAsia="ru-RU"/>
        </w:rPr>
        <w:t> </w:t>
      </w:r>
      <w:r w:rsidR="004C22F0" w:rsidRPr="004C22F0">
        <w:rPr>
          <w:rFonts w:ascii="Arial" w:eastAsia="Times New Roman" w:hAnsi="Arial" w:cs="Arial"/>
          <w:sz w:val="24"/>
          <w:szCs w:val="24"/>
          <w:highlight w:val="yellow"/>
          <w:lang w:eastAsia="ru-RU"/>
        </w:rPr>
        <w:t>5. Решение о бюджете на очередной финансовый год и плановый период вступает в силу с 01 января очередного финансового года.</w:t>
      </w:r>
    </w:p>
    <w:p w:rsidR="004C22F0" w:rsidRPr="00530276" w:rsidRDefault="004C22F0" w:rsidP="00055006">
      <w:pPr>
        <w:spacing w:line="240" w:lineRule="auto"/>
        <w:ind w:firstLine="567"/>
        <w:jc w:val="both"/>
        <w:rPr>
          <w:rFonts w:ascii="Arial" w:eastAsia="Times New Roman" w:hAnsi="Arial" w:cs="Arial"/>
          <w:sz w:val="24"/>
          <w:szCs w:val="24"/>
          <w:lang w:eastAsia="ru-RU"/>
        </w:rPr>
      </w:pP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32. </w:t>
      </w:r>
      <w:proofErr w:type="gramStart"/>
      <w:r w:rsidRPr="00530276">
        <w:rPr>
          <w:rFonts w:ascii="Arial" w:eastAsia="Times New Roman" w:hAnsi="Arial" w:cs="Arial"/>
          <w:b/>
          <w:bCs/>
          <w:sz w:val="24"/>
          <w:szCs w:val="24"/>
          <w:lang w:eastAsia="ru-RU"/>
        </w:rPr>
        <w:t xml:space="preserve">Документы, направляемые Собранию депутатов и Контрольно-счетному органу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sz w:val="24"/>
          <w:szCs w:val="24"/>
          <w:lang w:eastAsia="ru-RU"/>
        </w:rPr>
        <w:t xml:space="preserve"> </w:t>
      </w:r>
      <w:r w:rsidRPr="00530276">
        <w:rPr>
          <w:rFonts w:ascii="Arial" w:eastAsia="Times New Roman" w:hAnsi="Arial" w:cs="Arial"/>
          <w:b/>
          <w:bCs/>
          <w:sz w:val="24"/>
          <w:szCs w:val="24"/>
          <w:lang w:eastAsia="ru-RU"/>
        </w:rPr>
        <w:t xml:space="preserve">сельсовета Курского района Курской области после подписания Главой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sz w:val="24"/>
          <w:szCs w:val="24"/>
          <w:lang w:eastAsia="ru-RU"/>
        </w:rPr>
        <w:t xml:space="preserve"> </w:t>
      </w:r>
      <w:r w:rsidRPr="00530276">
        <w:rPr>
          <w:rFonts w:ascii="Arial" w:eastAsia="Times New Roman" w:hAnsi="Arial" w:cs="Arial"/>
          <w:b/>
          <w:bCs/>
          <w:sz w:val="24"/>
          <w:szCs w:val="24"/>
          <w:lang w:eastAsia="ru-RU"/>
        </w:rPr>
        <w:t>сельсовета Курского района Курской области решения  о бюджете на очередной финансовый год и плановый период</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После подписания решения о бюджете на очередной финансовый год и плановый период в Собрание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 Контрольно-счетного органа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Глава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направляет:</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а) подписанный экземпляр решения о бюджете на очередной финансовый год и плановый период - в срок не позднее 5 календарных дней;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б) сводную бюджетную роспись - в срок не позднее 17 календарных дней </w:t>
      </w:r>
      <w:proofErr w:type="gramStart"/>
      <w:r w:rsidRPr="00530276">
        <w:rPr>
          <w:rFonts w:ascii="Arial" w:eastAsia="Times New Roman" w:hAnsi="Arial" w:cs="Arial"/>
          <w:sz w:val="24"/>
          <w:szCs w:val="24"/>
          <w:lang w:eastAsia="ru-RU"/>
        </w:rPr>
        <w:t>с даты вступления</w:t>
      </w:r>
      <w:proofErr w:type="gramEnd"/>
      <w:r w:rsidRPr="00530276">
        <w:rPr>
          <w:rFonts w:ascii="Arial" w:eastAsia="Times New Roman" w:hAnsi="Arial" w:cs="Arial"/>
          <w:sz w:val="24"/>
          <w:szCs w:val="24"/>
          <w:lang w:eastAsia="ru-RU"/>
        </w:rPr>
        <w:t xml:space="preserve"> в силу решения о бюджете на очередной финансовый год и плановый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A77303">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33. Внесение изменений и дополнений в решение о бюджете на очередной финансовый год и плановый период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Глава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вносит в Собрание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проекты решений о внесении изменений и дополнений в решение о бюджете на очередной финансовый год и плановый период в случаях:</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а) необходимости направить дополнительные расходы на цели, не связанные с уменьшением размера дефицита бюджета и с выплатами, сокращающими долговые обязательства бюджета, либо в случае превышения ожидаемых фактических доходов над утвержденными годовыми назначениями более чем на 10 процентов;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б) снижения объема поступлений доходов местного бюджета или поступлений из источников финансирования дефицита местного бюджета, что приводит к неполному по сравнению с утвержденным бюджетом финансированию расходов более чем на 10 процентов годовых назначений;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в) по всем вопросам, являющимся предметом правового регулирования решения о бюджете, в том числе в части, изменяющей основные характеристики местного бюджета и распределение регулирующих доходов между областным бюджетом и бюджетам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а также распределение расходов в ведомственной структуре расходов местного бюджета.</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Проект решения о внесении изменений и дополнений в решение о  бюджете согласно </w:t>
      </w:r>
      <w:hyperlink r:id="rId45" w:anchor="Par606" w:history="1">
        <w:r w:rsidRPr="00530276">
          <w:rPr>
            <w:rFonts w:ascii="Arial" w:eastAsia="Times New Roman" w:hAnsi="Arial" w:cs="Arial"/>
            <w:sz w:val="24"/>
            <w:szCs w:val="24"/>
            <w:lang w:eastAsia="ru-RU"/>
          </w:rPr>
          <w:t>подпункту "а" части 1</w:t>
        </w:r>
      </w:hyperlink>
      <w:r w:rsidRPr="00530276">
        <w:rPr>
          <w:rFonts w:ascii="Arial" w:eastAsia="Times New Roman" w:hAnsi="Arial" w:cs="Arial"/>
          <w:sz w:val="24"/>
          <w:szCs w:val="24"/>
          <w:lang w:eastAsia="ru-RU"/>
        </w:rPr>
        <w:t xml:space="preserve"> настоящей статьи Глава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вносит в Собрание  депутатов по итогам исполнения местного бюджета за квартал (полугодие), в котором было получено превышение доходов.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Проект закона о внесении изменений и дополнений в решение о бюджете в случаях, предусмотренных </w:t>
      </w:r>
      <w:hyperlink r:id="rId46" w:anchor="Par606" w:history="1">
        <w:r w:rsidRPr="00530276">
          <w:rPr>
            <w:rFonts w:ascii="Arial" w:eastAsia="Times New Roman" w:hAnsi="Arial" w:cs="Arial"/>
            <w:sz w:val="24"/>
            <w:szCs w:val="24"/>
            <w:lang w:eastAsia="ru-RU"/>
          </w:rPr>
          <w:t>подпунктами "а"</w:t>
        </w:r>
      </w:hyperlink>
      <w:r w:rsidRPr="00530276">
        <w:rPr>
          <w:rFonts w:ascii="Arial" w:eastAsia="Times New Roman" w:hAnsi="Arial" w:cs="Arial"/>
          <w:sz w:val="24"/>
          <w:szCs w:val="24"/>
          <w:lang w:eastAsia="ru-RU"/>
        </w:rPr>
        <w:t xml:space="preserve"> или </w:t>
      </w:r>
      <w:hyperlink r:id="rId47" w:anchor="Par608" w:history="1">
        <w:r w:rsidRPr="00530276">
          <w:rPr>
            <w:rFonts w:ascii="Arial" w:eastAsia="Times New Roman" w:hAnsi="Arial" w:cs="Arial"/>
            <w:sz w:val="24"/>
            <w:szCs w:val="24"/>
            <w:lang w:eastAsia="ru-RU"/>
          </w:rPr>
          <w:t>"б" части 1</w:t>
        </w:r>
      </w:hyperlink>
      <w:r w:rsidRPr="00530276">
        <w:rPr>
          <w:rFonts w:ascii="Arial" w:eastAsia="Times New Roman" w:hAnsi="Arial" w:cs="Arial"/>
          <w:sz w:val="24"/>
          <w:szCs w:val="24"/>
          <w:lang w:eastAsia="ru-RU"/>
        </w:rPr>
        <w:t xml:space="preserve"> настоящей статьи, рассматривается Собранием  депутатов и Контрольно-счетным  органом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во внеочередном порядке.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w:t>
      </w:r>
      <w:proofErr w:type="gramStart"/>
      <w:r w:rsidRPr="00530276">
        <w:rPr>
          <w:rFonts w:ascii="Arial" w:eastAsia="Times New Roman" w:hAnsi="Arial" w:cs="Arial"/>
          <w:sz w:val="24"/>
          <w:szCs w:val="24"/>
          <w:lang w:eastAsia="ru-RU"/>
        </w:rPr>
        <w:t xml:space="preserve">Заключение Контрольно-счетного органа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по представленному Главой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проекту в случаях, предусмотренных </w:t>
      </w:r>
      <w:hyperlink r:id="rId48" w:anchor="Par606" w:history="1">
        <w:r w:rsidRPr="00530276">
          <w:rPr>
            <w:rFonts w:ascii="Arial" w:eastAsia="Times New Roman" w:hAnsi="Arial" w:cs="Arial"/>
            <w:sz w:val="24"/>
            <w:szCs w:val="24"/>
            <w:lang w:eastAsia="ru-RU"/>
          </w:rPr>
          <w:t>подпунктами "а"</w:t>
        </w:r>
      </w:hyperlink>
      <w:r w:rsidRPr="00530276">
        <w:rPr>
          <w:rFonts w:ascii="Arial" w:eastAsia="Times New Roman" w:hAnsi="Arial" w:cs="Arial"/>
          <w:sz w:val="24"/>
          <w:szCs w:val="24"/>
          <w:lang w:eastAsia="ru-RU"/>
        </w:rPr>
        <w:t xml:space="preserve"> и </w:t>
      </w:r>
      <w:hyperlink r:id="rId49" w:anchor="Par608" w:history="1">
        <w:r w:rsidRPr="00530276">
          <w:rPr>
            <w:rFonts w:ascii="Arial" w:eastAsia="Times New Roman" w:hAnsi="Arial" w:cs="Arial"/>
            <w:sz w:val="24"/>
            <w:szCs w:val="24"/>
            <w:lang w:eastAsia="ru-RU"/>
          </w:rPr>
          <w:t>"б" части 1</w:t>
        </w:r>
      </w:hyperlink>
      <w:r w:rsidRPr="00530276">
        <w:rPr>
          <w:rFonts w:ascii="Arial" w:eastAsia="Times New Roman" w:hAnsi="Arial" w:cs="Arial"/>
          <w:sz w:val="24"/>
          <w:szCs w:val="24"/>
          <w:lang w:eastAsia="ru-RU"/>
        </w:rPr>
        <w:t xml:space="preserve"> настоящей статьи, направляется в Собрание депутатов и Главе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течение одной недели после его поступления в Контрольно-счетный орган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В иных случаях заключение Контрольно-счетного органа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о внесении изменений и дополнений в решение о бюджете подготавливается и направляется в Собрание депутатов и Главе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срок не позднее 30 календарных дней.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4. Решение о внесении изменений и дополнений в решение о бюджете в случаях, предусмотренных </w:t>
      </w:r>
      <w:hyperlink r:id="rId50" w:anchor="Par606" w:history="1">
        <w:r w:rsidRPr="00530276">
          <w:rPr>
            <w:rFonts w:ascii="Arial" w:eastAsia="Times New Roman" w:hAnsi="Arial" w:cs="Arial"/>
            <w:sz w:val="24"/>
            <w:szCs w:val="24"/>
            <w:lang w:eastAsia="ru-RU"/>
          </w:rPr>
          <w:t>подпунктами "а"</w:t>
        </w:r>
      </w:hyperlink>
      <w:r w:rsidRPr="00530276">
        <w:rPr>
          <w:rFonts w:ascii="Arial" w:eastAsia="Times New Roman" w:hAnsi="Arial" w:cs="Arial"/>
          <w:sz w:val="24"/>
          <w:szCs w:val="24"/>
          <w:lang w:eastAsia="ru-RU"/>
        </w:rPr>
        <w:t xml:space="preserve"> и </w:t>
      </w:r>
      <w:hyperlink r:id="rId51" w:anchor="Par608" w:history="1">
        <w:r w:rsidRPr="00530276">
          <w:rPr>
            <w:rFonts w:ascii="Arial" w:eastAsia="Times New Roman" w:hAnsi="Arial" w:cs="Arial"/>
            <w:sz w:val="24"/>
            <w:szCs w:val="24"/>
            <w:lang w:eastAsia="ru-RU"/>
          </w:rPr>
          <w:t>"б" пункта 1</w:t>
        </w:r>
      </w:hyperlink>
      <w:r w:rsidRPr="00530276">
        <w:rPr>
          <w:rFonts w:ascii="Arial" w:eastAsia="Times New Roman" w:hAnsi="Arial" w:cs="Arial"/>
          <w:sz w:val="24"/>
          <w:szCs w:val="24"/>
          <w:lang w:eastAsia="ru-RU"/>
        </w:rPr>
        <w:t>настоящей статьи, принимается в срок не позднее 15 календарных дней после поступления проекта решения о внесении изменений и дополнений в решение о бюджете в Собрание депутатов.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В иных случаях проекты решений о внесении изменений и дополнений в решение о бюджете рассматриваются в срок не позднее 30 календарных дней.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Если предложенный прое</w:t>
      </w:r>
      <w:proofErr w:type="gramStart"/>
      <w:r w:rsidRPr="00530276">
        <w:rPr>
          <w:rFonts w:ascii="Arial" w:eastAsia="Times New Roman" w:hAnsi="Arial" w:cs="Arial"/>
          <w:sz w:val="24"/>
          <w:szCs w:val="24"/>
          <w:lang w:eastAsia="ru-RU"/>
        </w:rPr>
        <w:t>кт в сл</w:t>
      </w:r>
      <w:proofErr w:type="gramEnd"/>
      <w:r w:rsidRPr="00530276">
        <w:rPr>
          <w:rFonts w:ascii="Arial" w:eastAsia="Times New Roman" w:hAnsi="Arial" w:cs="Arial"/>
          <w:sz w:val="24"/>
          <w:szCs w:val="24"/>
          <w:lang w:eastAsia="ru-RU"/>
        </w:rPr>
        <w:t xml:space="preserve">учае, предусмотренном </w:t>
      </w:r>
      <w:hyperlink r:id="rId52" w:anchor="Par606" w:history="1">
        <w:r w:rsidRPr="00530276">
          <w:rPr>
            <w:rFonts w:ascii="Arial" w:eastAsia="Times New Roman" w:hAnsi="Arial" w:cs="Arial"/>
            <w:sz w:val="24"/>
            <w:szCs w:val="24"/>
            <w:lang w:eastAsia="ru-RU"/>
          </w:rPr>
          <w:t>подпунктом "а" части 1</w:t>
        </w:r>
      </w:hyperlink>
      <w:r w:rsidRPr="00530276">
        <w:rPr>
          <w:rFonts w:ascii="Arial" w:eastAsia="Times New Roman" w:hAnsi="Arial" w:cs="Arial"/>
          <w:sz w:val="24"/>
          <w:szCs w:val="24"/>
          <w:lang w:eastAsia="ru-RU"/>
        </w:rPr>
        <w:t xml:space="preserve"> настоящей статьи, не принимается в срок, указанный в </w:t>
      </w:r>
      <w:hyperlink r:id="rId53" w:anchor="Par622" w:history="1">
        <w:r w:rsidRPr="00530276">
          <w:rPr>
            <w:rFonts w:ascii="Arial" w:eastAsia="Times New Roman" w:hAnsi="Arial" w:cs="Arial"/>
            <w:sz w:val="24"/>
            <w:szCs w:val="24"/>
            <w:lang w:eastAsia="ru-RU"/>
          </w:rPr>
          <w:t>части 6</w:t>
        </w:r>
      </w:hyperlink>
      <w:r w:rsidRPr="00530276">
        <w:rPr>
          <w:rFonts w:ascii="Arial" w:eastAsia="Times New Roman" w:hAnsi="Arial" w:cs="Arial"/>
          <w:sz w:val="24"/>
          <w:szCs w:val="24"/>
          <w:lang w:eastAsia="ru-RU"/>
        </w:rPr>
        <w:t xml:space="preserve"> настоящей статьи, Администрация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имеет право осуществить равномерную индексацию расходов бюджета по всем направлениям после сокращения дефицита бюджета и погашения долговых обязательств.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Если предложенный проект в случае, предусмотренном </w:t>
      </w:r>
      <w:hyperlink r:id="rId54" w:anchor="Par608" w:history="1">
        <w:r w:rsidRPr="00530276">
          <w:rPr>
            <w:rFonts w:ascii="Arial" w:eastAsia="Times New Roman" w:hAnsi="Arial" w:cs="Arial"/>
            <w:sz w:val="24"/>
            <w:szCs w:val="24"/>
            <w:lang w:eastAsia="ru-RU"/>
          </w:rPr>
          <w:t>подпунктом "б" части 1</w:t>
        </w:r>
      </w:hyperlink>
      <w:r w:rsidRPr="00530276">
        <w:rPr>
          <w:rFonts w:ascii="Arial" w:eastAsia="Times New Roman" w:hAnsi="Arial" w:cs="Arial"/>
          <w:sz w:val="24"/>
          <w:szCs w:val="24"/>
          <w:lang w:eastAsia="ru-RU"/>
        </w:rPr>
        <w:t xml:space="preserve"> настоящей статьи, не принимается в течение 15 дней со дня его внесения в Собрание депутатов, Администрация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имеет право на пропорциональное сокращение расходов бюджета впредь до принятия решения по данному вопросу при условии, что решением о бюджете на очередной финансовый год и плановый период не</w:t>
      </w:r>
      <w:proofErr w:type="gramEnd"/>
      <w:r w:rsidRPr="00530276">
        <w:rPr>
          <w:rFonts w:ascii="Arial" w:eastAsia="Times New Roman" w:hAnsi="Arial" w:cs="Arial"/>
          <w:sz w:val="24"/>
          <w:szCs w:val="24"/>
          <w:lang w:eastAsia="ru-RU"/>
        </w:rPr>
        <w:t xml:space="preserve"> предусмотрено иное.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5. </w:t>
      </w:r>
      <w:proofErr w:type="gramStart"/>
      <w:r w:rsidRPr="00530276">
        <w:rPr>
          <w:rFonts w:ascii="Arial" w:eastAsia="Times New Roman" w:hAnsi="Arial" w:cs="Arial"/>
          <w:sz w:val="24"/>
          <w:szCs w:val="24"/>
          <w:lang w:eastAsia="ru-RU"/>
        </w:rPr>
        <w:t xml:space="preserve">Депутаты Собрания  депутатов вправе вносить проекты решений о внесении изменений в решение  о бюджете в части, изменяющей основные характеристики и ведомственную структуру расходов местного бюджета в текущем финансовом году, в случае превышения фактических доходов над утвержденными годовыми назначениями более чем на 10 процентов при условии, что Глава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не внес в Собрание  депутатов  соответствующий проект в течение 10 календарных</w:t>
      </w:r>
      <w:proofErr w:type="gramEnd"/>
      <w:r w:rsidRPr="00530276">
        <w:rPr>
          <w:rFonts w:ascii="Arial" w:eastAsia="Times New Roman" w:hAnsi="Arial" w:cs="Arial"/>
          <w:sz w:val="24"/>
          <w:szCs w:val="24"/>
          <w:lang w:eastAsia="ru-RU"/>
        </w:rPr>
        <w:t xml:space="preserve"> дней со дня рассмотрения Собранием  депутатов  отчета об исполнении местного бюджета за период, в котором получено указанное превышение.</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Принятие решений по указанным проектам осуществляется в соответствии с процедурами и сроками, установленными в </w:t>
      </w:r>
      <w:hyperlink r:id="rId55" w:anchor="Par604" w:history="1">
        <w:r w:rsidRPr="00530276">
          <w:rPr>
            <w:rFonts w:ascii="Arial" w:eastAsia="Times New Roman" w:hAnsi="Arial" w:cs="Arial"/>
            <w:sz w:val="24"/>
            <w:szCs w:val="24"/>
            <w:lang w:eastAsia="ru-RU"/>
          </w:rPr>
          <w:t>частях 1</w:t>
        </w:r>
      </w:hyperlink>
      <w:r w:rsidRPr="00530276">
        <w:rPr>
          <w:rFonts w:ascii="Arial" w:eastAsia="Times New Roman" w:hAnsi="Arial" w:cs="Arial"/>
          <w:sz w:val="24"/>
          <w:szCs w:val="24"/>
          <w:lang w:eastAsia="ru-RU"/>
        </w:rPr>
        <w:t xml:space="preserve"> - </w:t>
      </w:r>
      <w:hyperlink r:id="rId56" w:anchor="Par622" w:history="1">
        <w:r w:rsidRPr="00530276">
          <w:rPr>
            <w:rFonts w:ascii="Arial" w:eastAsia="Times New Roman" w:hAnsi="Arial" w:cs="Arial"/>
            <w:sz w:val="24"/>
            <w:szCs w:val="24"/>
            <w:lang w:eastAsia="ru-RU"/>
          </w:rPr>
          <w:t>6</w:t>
        </w:r>
      </w:hyperlink>
      <w:r w:rsidRPr="00530276">
        <w:rPr>
          <w:rFonts w:ascii="Arial" w:eastAsia="Times New Roman" w:hAnsi="Arial" w:cs="Arial"/>
          <w:sz w:val="24"/>
          <w:szCs w:val="24"/>
          <w:lang w:eastAsia="ru-RU"/>
        </w:rPr>
        <w:t xml:space="preserve"> настоящей статьи.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Глава 9. СОСТАВЛЕНИЕ, ВНЕШНЯЯ ПРОВЕРКА, РАССМОТРЕНИЕИ УТВЕРЖДЕНИЕ БЮДЖЕТНОЙ ОТЧЕТНОСТИ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34. Основы бюджетного учета и бюджетной отчетности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Бюджетный учет осуществляется в соответствии с планом счетов, включающим в себя бюджетную </w:t>
      </w:r>
      <w:hyperlink r:id="rId57" w:history="1">
        <w:r w:rsidRPr="00530276">
          <w:rPr>
            <w:rFonts w:ascii="Arial" w:eastAsia="Times New Roman" w:hAnsi="Arial" w:cs="Arial"/>
            <w:sz w:val="24"/>
            <w:szCs w:val="24"/>
            <w:lang w:eastAsia="ru-RU"/>
          </w:rPr>
          <w:t>классификацию</w:t>
        </w:r>
      </w:hyperlink>
      <w:r w:rsidRPr="00530276">
        <w:rPr>
          <w:rFonts w:ascii="Arial" w:eastAsia="Times New Roman" w:hAnsi="Arial" w:cs="Arial"/>
          <w:sz w:val="24"/>
          <w:szCs w:val="24"/>
          <w:lang w:eastAsia="ru-RU"/>
        </w:rPr>
        <w:t xml:space="preserve">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Бюджетная отчетность включает:</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 отчет об исполнении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баланс исполнения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3) отчет о финансовых результатах деятельности;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4) отчет о движении денежных средств;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5) пояснительную записку.</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w:t>
      </w:r>
      <w:hyperlink r:id="rId58" w:history="1">
        <w:r w:rsidRPr="00530276">
          <w:rPr>
            <w:rFonts w:ascii="Arial" w:eastAsia="Times New Roman" w:hAnsi="Arial" w:cs="Arial"/>
            <w:sz w:val="24"/>
            <w:szCs w:val="24"/>
            <w:lang w:eastAsia="ru-RU"/>
          </w:rPr>
          <w:t>классификацией</w:t>
        </w:r>
      </w:hyperlink>
      <w:r w:rsidRPr="00530276">
        <w:rPr>
          <w:rFonts w:ascii="Arial" w:eastAsia="Times New Roman" w:hAnsi="Arial" w:cs="Arial"/>
          <w:sz w:val="24"/>
          <w:szCs w:val="24"/>
          <w:lang w:eastAsia="ru-RU"/>
        </w:rPr>
        <w:t xml:space="preserve">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Баланс исполнения местного бюджета содержит данные о нефинансовых и финансовых активах, обязательствах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первый и последний дни отчетного периода по счетам плана счетов бюджетного учета.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Пояснительная записка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средств местного бюджета в отчетном финансовом году.</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4.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35. Составление бюджетной отчетности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местного бюджета, администраторами источников финансирования дефицита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Главные администраторы средств местного бюджета представляют сводную бюджетную отчетность в финансовые органы муниципальных образований в установленные им сроки.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Бюджетная отчетность составляется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Курского района Курской области сельсовета на основании сводной бюджетной отчетности главных администраторов средств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3. Бюджетная отчетность является годовой. Отчет об исполнении местного бюджета является ежеквартальным.</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4. Бюджетная отчетность муниципальных образований предоставляется соответствующими финансовыми органами в местную администрацию.</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5. Отчет об исполнении местного бюджета за первый квартал, полугодие и девять месяцев текущего финансового года утверждается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и направляется в Собрание депутатов и созданный им орган внешнего муниципального финансового контроля.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Годовой отчет об исполнении местного бюджета подлежит утверждению решением  Собрания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36. Внешняя проверка годового отчета об исполнении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 Годовой отчет об исполнении местного бюджета до его рассмотрения Собранием  депутатов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Внешняя проверка годового отчета об исполнении местного бюджета осуществляется Контрольно-счетным органом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Главные администраторы средств местного бюджета не позднее 1 апреля текущего финансового года представляют годовую бюджетную отчетность в Контрольно-счетный орган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для внешней проверки.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Результаты внешней </w:t>
      </w:r>
      <w:proofErr w:type="gramStart"/>
      <w:r w:rsidRPr="00530276">
        <w:rPr>
          <w:rFonts w:ascii="Arial" w:eastAsia="Times New Roman" w:hAnsi="Arial" w:cs="Arial"/>
          <w:sz w:val="24"/>
          <w:szCs w:val="24"/>
          <w:lang w:eastAsia="ru-RU"/>
        </w:rPr>
        <w:t>проверки годовой бюджетной отчетности главных администраторов средств местного бюджета</w:t>
      </w:r>
      <w:proofErr w:type="gramEnd"/>
      <w:r w:rsidRPr="00530276">
        <w:rPr>
          <w:rFonts w:ascii="Arial" w:eastAsia="Times New Roman" w:hAnsi="Arial" w:cs="Arial"/>
          <w:sz w:val="24"/>
          <w:szCs w:val="24"/>
          <w:lang w:eastAsia="ru-RU"/>
        </w:rPr>
        <w:t xml:space="preserve"> оформляются заключениями по каждому главному администратору средств местного бюджета в срок до 10 мая текущего финансового года.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4. Администрация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Курского района Курской области сельсовета представляет отчет об исполнении местного бюджета для подготовки заключения на него не позднее 15 апреля текущего года. Подготовка заключения на годовой отчет об исполнении местного бюджета проводится в срок, не превышающий 1,5 месяца.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5. Контрольно-счетный орган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готовит заключение на отчет об исполнении местного бюджета с учетом данных внешней </w:t>
      </w:r>
      <w:proofErr w:type="gramStart"/>
      <w:r w:rsidRPr="00530276">
        <w:rPr>
          <w:rFonts w:ascii="Arial" w:eastAsia="Times New Roman" w:hAnsi="Arial" w:cs="Arial"/>
          <w:sz w:val="24"/>
          <w:szCs w:val="24"/>
          <w:lang w:eastAsia="ru-RU"/>
        </w:rPr>
        <w:t>проверки годовой бюджетной отчетности главных администраторов средств местного бюджета</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6. Заключение на годовой отчет об исполнении местного бюджета представляется в Собрание  депутатов  с одновременным направлением в Администрацию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37. Представление, рассмотрение и утверждение годового отчета об исполнении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Годовой отчет об исполнении местного бюджета представляется Администрацией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Собрание  депутатов не позднее 1 июня текущего года.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Одновременно с годовым отчетом об исполнении местного бюджета представляются: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 проект решения об исполнении местного бюджета за отчетный финансовый год;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2) баланс исполнения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3) отчет о финансовых результатах деятельности;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4) отчет о движении денежных средств;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5) пояснительная записка;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6) отчеты, о состоянии муниципального долга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на начало и конец отчетного финансового года;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7) информация об использовании бюджетных </w:t>
      </w:r>
      <w:proofErr w:type="gramStart"/>
      <w:r w:rsidRPr="00530276">
        <w:rPr>
          <w:rFonts w:ascii="Arial" w:eastAsia="Times New Roman" w:hAnsi="Arial" w:cs="Arial"/>
          <w:sz w:val="24"/>
          <w:szCs w:val="24"/>
          <w:lang w:eastAsia="ru-RU"/>
        </w:rPr>
        <w:t xml:space="preserve">ассигнований дорожного фонда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за отчетный финансовый год;</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8) сводный годовой доклад о ходе реализации и об оценке </w:t>
      </w:r>
      <w:proofErr w:type="gramStart"/>
      <w:r w:rsidRPr="00530276">
        <w:rPr>
          <w:rFonts w:ascii="Arial" w:eastAsia="Times New Roman" w:hAnsi="Arial" w:cs="Arial"/>
          <w:sz w:val="24"/>
          <w:szCs w:val="24"/>
          <w:lang w:eastAsia="ru-RU"/>
        </w:rPr>
        <w:t xml:space="preserve">эффективности муниципальных программ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При рассмотрении отчета об исполнении местного бюджета Собрание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заслушивает:</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доклад </w:t>
      </w:r>
      <w:proofErr w:type="gramStart"/>
      <w:r w:rsidRPr="00530276">
        <w:rPr>
          <w:rFonts w:ascii="Arial" w:eastAsia="Times New Roman" w:hAnsi="Arial" w:cs="Arial"/>
          <w:sz w:val="24"/>
          <w:szCs w:val="24"/>
          <w:lang w:eastAsia="ru-RU"/>
        </w:rPr>
        <w:t xml:space="preserve">главы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roofErr w:type="gramEnd"/>
      <w:r w:rsidRPr="00530276">
        <w:rPr>
          <w:rFonts w:ascii="Arial" w:eastAsia="Times New Roman" w:hAnsi="Arial" w:cs="Arial"/>
          <w:sz w:val="24"/>
          <w:szCs w:val="24"/>
          <w:lang w:eastAsia="ru-RU"/>
        </w:rPr>
        <w:t xml:space="preserve"> об исполнении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доклад председателя Контрольно-счетного органа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о заключении на годовой отчет об исполнении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По результатам рассмотрения годового отчета об исполнении местного бюджета Собрание депутатов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принимает решение об утверждении либо отклонении решения об исполнении местного бюджета. В случае отклонения Собранием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38. Решение об исполнении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530276">
        <w:rPr>
          <w:rFonts w:ascii="Arial" w:eastAsia="Times New Roman" w:hAnsi="Arial" w:cs="Arial"/>
          <w:sz w:val="24"/>
          <w:szCs w:val="24"/>
          <w:lang w:eastAsia="ru-RU"/>
        </w:rPr>
        <w:t>профицита</w:t>
      </w:r>
      <w:proofErr w:type="spellEnd"/>
      <w:r w:rsidRPr="00530276">
        <w:rPr>
          <w:rFonts w:ascii="Arial" w:eastAsia="Times New Roman" w:hAnsi="Arial" w:cs="Arial"/>
          <w:sz w:val="24"/>
          <w:szCs w:val="24"/>
          <w:lang w:eastAsia="ru-RU"/>
        </w:rPr>
        <w:t>)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Отдельными приложениями к решению об исполнении местного бюджета за отчетный финансовый год утверждаются показатели: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доходов местного бюджета по кодам классификации доходов бюджетов;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расходов местного бюджета по ведомственной структуре расходов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расходов местного бюджета по разделам и подразделам классификации расходов бюджетов;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источников финансирования дефицита местного бюджета по кодам </w:t>
      </w:r>
      <w:proofErr w:type="gramStart"/>
      <w:r w:rsidRPr="00530276">
        <w:rPr>
          <w:rFonts w:ascii="Arial" w:eastAsia="Times New Roman" w:hAnsi="Arial" w:cs="Arial"/>
          <w:sz w:val="24"/>
          <w:szCs w:val="24"/>
          <w:lang w:eastAsia="ru-RU"/>
        </w:rPr>
        <w:t>классификации источников финансирования дефицитов бюджетов</w:t>
      </w:r>
      <w:proofErr w:type="gramEnd"/>
      <w:r w:rsidRPr="00530276">
        <w:rPr>
          <w:rFonts w:ascii="Arial" w:eastAsia="Times New Roman" w:hAnsi="Arial" w:cs="Arial"/>
          <w:sz w:val="24"/>
          <w:szCs w:val="24"/>
          <w:lang w:eastAsia="ru-RU"/>
        </w:rPr>
        <w:t>;</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источников финансирования дефицита местного бюджета по кодам групп, подгрупп, статей, видов </w:t>
      </w:r>
      <w:proofErr w:type="gramStart"/>
      <w:r w:rsidRPr="00530276">
        <w:rPr>
          <w:rFonts w:ascii="Arial" w:eastAsia="Times New Roman" w:hAnsi="Arial" w:cs="Arial"/>
          <w:sz w:val="24"/>
          <w:szCs w:val="24"/>
          <w:lang w:eastAsia="ru-RU"/>
        </w:rPr>
        <w:t>источников финансирования дефицитов бюджетов классификации операций сектора государственного</w:t>
      </w:r>
      <w:proofErr w:type="gramEnd"/>
      <w:r w:rsidRPr="00530276">
        <w:rPr>
          <w:rFonts w:ascii="Arial" w:eastAsia="Times New Roman" w:hAnsi="Arial" w:cs="Arial"/>
          <w:sz w:val="24"/>
          <w:szCs w:val="24"/>
          <w:lang w:eastAsia="ru-RU"/>
        </w:rPr>
        <w:t xml:space="preserve"> управления, относящихся к источникам финансирования дефицитов бюджетов.</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Решением об исполнении местного бюджета также утверждаются иные показатели, установленные Бюджетным </w:t>
      </w:r>
      <w:hyperlink r:id="rId59" w:history="1">
        <w:r w:rsidRPr="00530276">
          <w:rPr>
            <w:rFonts w:ascii="Arial" w:eastAsia="Times New Roman" w:hAnsi="Arial" w:cs="Arial"/>
            <w:sz w:val="24"/>
            <w:szCs w:val="24"/>
            <w:lang w:eastAsia="ru-RU"/>
          </w:rPr>
          <w:t>кодексом</w:t>
        </w:r>
      </w:hyperlink>
      <w:r w:rsidRPr="00530276">
        <w:rPr>
          <w:rFonts w:ascii="Arial" w:eastAsia="Times New Roman" w:hAnsi="Arial" w:cs="Arial"/>
          <w:sz w:val="24"/>
          <w:szCs w:val="24"/>
          <w:lang w:eastAsia="ru-RU"/>
        </w:rPr>
        <w:t xml:space="preserve"> Российской Федерации для закона об исполнении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Глава 10. МУНИЦИПАЛЬНЫЙ ФИНАНСОВЫЙ КОНТРОЛЬ</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39. Виды муниципального финансового контроля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w:t>
      </w:r>
      <w:proofErr w:type="gramStart"/>
      <w:r w:rsidRPr="00530276">
        <w:rPr>
          <w:rFonts w:ascii="Arial" w:eastAsia="Times New Roman" w:hAnsi="Arial" w:cs="Arial"/>
          <w:sz w:val="24"/>
          <w:szCs w:val="24"/>
          <w:lang w:eastAsia="ru-RU"/>
        </w:rPr>
        <w:t xml:space="preserve">Муниципальный финансовый контроль 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сельсовете Курского района Курской области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Муниципальный финансовый контроль 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сельсовете Курского района Курской области подразделяется </w:t>
      </w:r>
      <w:proofErr w:type="gramStart"/>
      <w:r w:rsidRPr="00530276">
        <w:rPr>
          <w:rFonts w:ascii="Arial" w:eastAsia="Times New Roman" w:hAnsi="Arial" w:cs="Arial"/>
          <w:sz w:val="24"/>
          <w:szCs w:val="24"/>
          <w:lang w:eastAsia="ru-RU"/>
        </w:rPr>
        <w:t>на</w:t>
      </w:r>
      <w:proofErr w:type="gramEnd"/>
      <w:r w:rsidRPr="00530276">
        <w:rPr>
          <w:rFonts w:ascii="Arial" w:eastAsia="Times New Roman" w:hAnsi="Arial" w:cs="Arial"/>
          <w:sz w:val="24"/>
          <w:szCs w:val="24"/>
          <w:lang w:eastAsia="ru-RU"/>
        </w:rPr>
        <w:t xml:space="preserve"> внешний и внутренний, предварительный и последующий.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 лицом) исполнительной власти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(далее - орган внутреннего муниципального финансового контроля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финансового органа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4. Предварительный и последующий финансовый контроль в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w:t>
      </w:r>
      <w:proofErr w:type="gramStart"/>
      <w:r w:rsidRPr="00530276">
        <w:rPr>
          <w:rFonts w:ascii="Arial" w:eastAsia="Times New Roman" w:hAnsi="Arial" w:cs="Arial"/>
          <w:sz w:val="24"/>
          <w:szCs w:val="24"/>
          <w:lang w:eastAsia="ru-RU"/>
        </w:rPr>
        <w:t>сельсовете</w:t>
      </w:r>
      <w:proofErr w:type="gramEnd"/>
      <w:r w:rsidRPr="00530276">
        <w:rPr>
          <w:rFonts w:ascii="Arial" w:eastAsia="Times New Roman" w:hAnsi="Arial" w:cs="Arial"/>
          <w:sz w:val="24"/>
          <w:szCs w:val="24"/>
          <w:lang w:eastAsia="ru-RU"/>
        </w:rPr>
        <w:t xml:space="preserve"> Курского района Курской области осуществляется уполномоченными органами в соответствии с бюджетным законодательством Российской Федерации.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40. Полномочия Контрольно-счетного органа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b/>
          <w:bCs/>
          <w:sz w:val="24"/>
          <w:szCs w:val="24"/>
          <w:lang w:eastAsia="ru-RU"/>
        </w:rPr>
        <w:t xml:space="preserve">  сельсовета Курского района Курской области по осуществлению внешнего государственного финансового контроля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1. Полномочиями Контрольно-счетного  органа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по осуществлению внешнего муниципального финансового контроля являются: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контроль за</w:t>
      </w:r>
      <w:proofErr w:type="gramEnd"/>
      <w:r w:rsidRPr="00530276">
        <w:rPr>
          <w:rFonts w:ascii="Arial" w:eastAsia="Times New Roman" w:hAnsi="Arial" w:cs="Arial"/>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контроль за</w:t>
      </w:r>
      <w:proofErr w:type="gramEnd"/>
      <w:r w:rsidRPr="00530276">
        <w:rPr>
          <w:rFonts w:ascii="Arial" w:eastAsia="Times New Roman" w:hAnsi="Arial" w:cs="Arial"/>
          <w:sz w:val="24"/>
          <w:szCs w:val="24"/>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местного бюджета, квартального и годового отчетов об исполнении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контроль в других сферах, установленных Федеральным </w:t>
      </w:r>
      <w:hyperlink r:id="rId60" w:history="1">
        <w:r w:rsidRPr="00530276">
          <w:rPr>
            <w:rFonts w:ascii="Arial" w:eastAsia="Times New Roman" w:hAnsi="Arial" w:cs="Arial"/>
            <w:sz w:val="24"/>
            <w:szCs w:val="24"/>
            <w:lang w:eastAsia="ru-RU"/>
          </w:rPr>
          <w:t>законом</w:t>
        </w:r>
      </w:hyperlink>
      <w:r w:rsidRPr="00530276">
        <w:rPr>
          <w:rFonts w:ascii="Arial" w:eastAsia="Times New Roman" w:hAnsi="Arial" w:cs="Arial"/>
          <w:sz w:val="24"/>
          <w:szCs w:val="24"/>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Порядок осуществления полномочий Контрольно-счетным органом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по внешнему муниципальному финансовому контролю определяется федеральными законами и законами Курской области.</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xml:space="preserve">Статья 41. Полномочия финансового органа </w:t>
      </w:r>
      <w:r w:rsidR="00C8463A" w:rsidRPr="00530276">
        <w:rPr>
          <w:rFonts w:ascii="Arial" w:eastAsia="Times New Roman" w:hAnsi="Arial" w:cs="Arial"/>
          <w:b/>
          <w:bCs/>
          <w:sz w:val="24"/>
          <w:szCs w:val="24"/>
          <w:lang w:eastAsia="ru-RU"/>
        </w:rPr>
        <w:t>Брежневского</w:t>
      </w:r>
      <w:r w:rsidRPr="00530276">
        <w:rPr>
          <w:rFonts w:ascii="Arial" w:eastAsia="Times New Roman" w:hAnsi="Arial" w:cs="Arial"/>
          <w:sz w:val="24"/>
          <w:szCs w:val="24"/>
          <w:lang w:eastAsia="ru-RU"/>
        </w:rPr>
        <w:t xml:space="preserve"> </w:t>
      </w:r>
      <w:r w:rsidRPr="00530276">
        <w:rPr>
          <w:rFonts w:ascii="Arial" w:eastAsia="Times New Roman" w:hAnsi="Arial" w:cs="Arial"/>
          <w:b/>
          <w:bCs/>
          <w:sz w:val="24"/>
          <w:szCs w:val="24"/>
          <w:lang w:eastAsia="ru-RU"/>
        </w:rPr>
        <w:t>сельсовета Курского района Курской области по осуществлению внутреннего муниципального финансового контроля при санкционировании операций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Полномочиями финансового органа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по осуществлению внутреннего муниципального финансового контроля при санкционировании операций являются: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контроль за </w:t>
      </w:r>
      <w:proofErr w:type="spellStart"/>
      <w:r w:rsidRPr="00530276">
        <w:rPr>
          <w:rFonts w:ascii="Arial" w:eastAsia="Times New Roman" w:hAnsi="Arial" w:cs="Arial"/>
          <w:sz w:val="24"/>
          <w:szCs w:val="24"/>
          <w:lang w:eastAsia="ru-RU"/>
        </w:rPr>
        <w:t>непревышением</w:t>
      </w:r>
      <w:proofErr w:type="spellEnd"/>
      <w:r w:rsidRPr="00530276">
        <w:rPr>
          <w:rFonts w:ascii="Arial" w:eastAsia="Times New Roman" w:hAnsi="Arial" w:cs="Arial"/>
          <w:sz w:val="24"/>
          <w:szCs w:val="24"/>
          <w:lang w:eastAsia="ru-RU"/>
        </w:rPr>
        <w:t xml:space="preserve"> суммы по операции над лимитами бюджетных обязательств и (или) бюджетными ассигнованиями;</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контроль за</w:t>
      </w:r>
      <w:proofErr w:type="gramEnd"/>
      <w:r w:rsidRPr="00530276">
        <w:rPr>
          <w:rFonts w:ascii="Arial" w:eastAsia="Times New Roman" w:hAnsi="Arial" w:cs="Arial"/>
          <w:sz w:val="24"/>
          <w:szCs w:val="24"/>
          <w:lang w:eastAsia="ru-RU"/>
        </w:rP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контроль за</w:t>
      </w:r>
      <w:proofErr w:type="gramEnd"/>
      <w:r w:rsidRPr="00530276">
        <w:rPr>
          <w:rFonts w:ascii="Arial" w:eastAsia="Times New Roman" w:hAnsi="Arial" w:cs="Arial"/>
          <w:sz w:val="24"/>
          <w:szCs w:val="24"/>
          <w:lang w:eastAsia="ru-RU"/>
        </w:rPr>
        <w:t xml:space="preserve"> наличием документов, подтверждающих возникновение денежного обязательства, подлежащего оплате за счет средств местного бюджета.</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b/>
          <w:bCs/>
          <w:sz w:val="24"/>
          <w:szCs w:val="24"/>
          <w:lang w:eastAsia="ru-RU"/>
        </w:rPr>
        <w:t>Статья 42. Полномочия органа внутреннего муниципального финансового контроля по осуществлению внутреннего муниципального финансового контроля</w:t>
      </w:r>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контроль за</w:t>
      </w:r>
      <w:proofErr w:type="gramEnd"/>
      <w:r w:rsidRPr="00530276">
        <w:rPr>
          <w:rFonts w:ascii="Arial" w:eastAsia="Times New Roman" w:hAnsi="Arial" w:cs="Arial"/>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контроль за</w:t>
      </w:r>
      <w:proofErr w:type="gramEnd"/>
      <w:r w:rsidRPr="00530276">
        <w:rPr>
          <w:rFonts w:ascii="Arial" w:eastAsia="Times New Roman" w:hAnsi="Arial" w:cs="Arial"/>
          <w:sz w:val="24"/>
          <w:szCs w:val="24"/>
          <w:lang w:eastAsia="ru-RU"/>
        </w:rPr>
        <w:t xml:space="preserve"> полнотой и достоверностью отчетности о реализации муниципальных программ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том числе отчетности об исполнении государственных заданий.</w:t>
      </w:r>
    </w:p>
    <w:p w:rsidR="008A6885" w:rsidRPr="00530276" w:rsidRDefault="008A6885" w:rsidP="00055006">
      <w:pPr>
        <w:spacing w:line="240" w:lineRule="auto"/>
        <w:ind w:firstLine="567"/>
        <w:jc w:val="both"/>
        <w:rPr>
          <w:rFonts w:ascii="Arial" w:eastAsia="Times New Roman" w:hAnsi="Arial" w:cs="Arial"/>
          <w:sz w:val="24"/>
          <w:szCs w:val="24"/>
          <w:lang w:eastAsia="ru-RU"/>
        </w:rPr>
      </w:pPr>
      <w:proofErr w:type="gramStart"/>
      <w:r w:rsidRPr="00530276">
        <w:rPr>
          <w:rFonts w:ascii="Arial" w:eastAsia="Times New Roman" w:hAnsi="Arial" w:cs="Arial"/>
          <w:sz w:val="24"/>
          <w:szCs w:val="24"/>
          <w:lang w:eastAsia="ru-RU"/>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61" w:history="1">
        <w:r w:rsidRPr="00530276">
          <w:rPr>
            <w:rFonts w:ascii="Arial" w:eastAsia="Times New Roman" w:hAnsi="Arial" w:cs="Arial"/>
            <w:sz w:val="24"/>
            <w:szCs w:val="24"/>
            <w:lang w:eastAsia="ru-RU"/>
          </w:rPr>
          <w:t>законодательством</w:t>
        </w:r>
      </w:hyperlink>
      <w:r w:rsidRPr="00530276">
        <w:rPr>
          <w:rFonts w:ascii="Arial" w:eastAsia="Times New Roman" w:hAnsi="Arial" w:cs="Arial"/>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8A6885" w:rsidRPr="00530276" w:rsidRDefault="008A6885" w:rsidP="00055006">
      <w:pPr>
        <w:spacing w:line="240" w:lineRule="auto"/>
        <w:ind w:firstLine="567"/>
        <w:jc w:val="both"/>
        <w:rPr>
          <w:rFonts w:ascii="Arial" w:eastAsia="Times New Roman" w:hAnsi="Arial" w:cs="Arial"/>
          <w:sz w:val="24"/>
          <w:szCs w:val="24"/>
          <w:lang w:eastAsia="ru-RU"/>
        </w:rPr>
      </w:pPr>
      <w:r w:rsidRPr="00530276">
        <w:rPr>
          <w:rFonts w:ascii="Arial" w:eastAsia="Times New Roman" w:hAnsi="Arial" w:cs="Arial"/>
          <w:sz w:val="24"/>
          <w:szCs w:val="24"/>
          <w:lang w:eastAsia="ru-RU"/>
        </w:rPr>
        <w:t xml:space="preserve">2.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нормативными правовыми актами Администрации </w:t>
      </w:r>
      <w:r w:rsidR="00C8463A" w:rsidRPr="00530276">
        <w:rPr>
          <w:rFonts w:ascii="Arial" w:eastAsia="Times New Roman" w:hAnsi="Arial" w:cs="Arial"/>
          <w:sz w:val="24"/>
          <w:szCs w:val="24"/>
          <w:lang w:eastAsia="ru-RU"/>
        </w:rPr>
        <w:t>Брежневского</w:t>
      </w:r>
      <w:r w:rsidRPr="00530276">
        <w:rPr>
          <w:rFonts w:ascii="Arial" w:eastAsia="Times New Roman" w:hAnsi="Arial" w:cs="Arial"/>
          <w:sz w:val="24"/>
          <w:szCs w:val="24"/>
          <w:lang w:eastAsia="ru-RU"/>
        </w:rPr>
        <w:t xml:space="preserve"> сельсовета Курского района Курской области в соответствии с федеральными законами.</w:t>
      </w:r>
    </w:p>
    <w:p w:rsidR="00D31C22" w:rsidRPr="00530276" w:rsidRDefault="00D31C22" w:rsidP="00055006">
      <w:pPr>
        <w:spacing w:line="240" w:lineRule="auto"/>
        <w:ind w:firstLine="567"/>
        <w:jc w:val="both"/>
        <w:rPr>
          <w:rFonts w:ascii="Arial" w:hAnsi="Arial" w:cs="Arial"/>
          <w:sz w:val="24"/>
          <w:szCs w:val="24"/>
        </w:rPr>
      </w:pPr>
    </w:p>
    <w:sectPr w:rsidR="00D31C22" w:rsidRPr="00530276" w:rsidSect="001C4858">
      <w:pgSz w:w="11907" w:h="16839" w:code="9"/>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8A6885"/>
    <w:rsid w:val="00040359"/>
    <w:rsid w:val="0004108F"/>
    <w:rsid w:val="00043089"/>
    <w:rsid w:val="00055006"/>
    <w:rsid w:val="00075856"/>
    <w:rsid w:val="00100E20"/>
    <w:rsid w:val="00172A57"/>
    <w:rsid w:val="0019451A"/>
    <w:rsid w:val="001979B5"/>
    <w:rsid w:val="001C4858"/>
    <w:rsid w:val="001D25CE"/>
    <w:rsid w:val="001F1C78"/>
    <w:rsid w:val="00205BAB"/>
    <w:rsid w:val="00226B28"/>
    <w:rsid w:val="002377EA"/>
    <w:rsid w:val="00346B4A"/>
    <w:rsid w:val="00383DDA"/>
    <w:rsid w:val="003A6F03"/>
    <w:rsid w:val="003B05FA"/>
    <w:rsid w:val="0040463C"/>
    <w:rsid w:val="004843F5"/>
    <w:rsid w:val="004B6A19"/>
    <w:rsid w:val="004C22F0"/>
    <w:rsid w:val="004D0406"/>
    <w:rsid w:val="004D1988"/>
    <w:rsid w:val="004E4B2E"/>
    <w:rsid w:val="0051615A"/>
    <w:rsid w:val="00530276"/>
    <w:rsid w:val="00562F09"/>
    <w:rsid w:val="005B4500"/>
    <w:rsid w:val="005C0109"/>
    <w:rsid w:val="005C7E98"/>
    <w:rsid w:val="005D7C9E"/>
    <w:rsid w:val="005E4B8D"/>
    <w:rsid w:val="005E6659"/>
    <w:rsid w:val="005F558D"/>
    <w:rsid w:val="00681947"/>
    <w:rsid w:val="007262EB"/>
    <w:rsid w:val="0073472B"/>
    <w:rsid w:val="00745E8E"/>
    <w:rsid w:val="00747BD2"/>
    <w:rsid w:val="00791384"/>
    <w:rsid w:val="007C5573"/>
    <w:rsid w:val="007F149F"/>
    <w:rsid w:val="008568D6"/>
    <w:rsid w:val="008769E0"/>
    <w:rsid w:val="00876EF8"/>
    <w:rsid w:val="008A6885"/>
    <w:rsid w:val="008B4242"/>
    <w:rsid w:val="008B42ED"/>
    <w:rsid w:val="008D1A13"/>
    <w:rsid w:val="009061CE"/>
    <w:rsid w:val="00927765"/>
    <w:rsid w:val="009318D4"/>
    <w:rsid w:val="009360D1"/>
    <w:rsid w:val="00972549"/>
    <w:rsid w:val="009947A8"/>
    <w:rsid w:val="009B607B"/>
    <w:rsid w:val="009D2626"/>
    <w:rsid w:val="00A77303"/>
    <w:rsid w:val="00A97F36"/>
    <w:rsid w:val="00AB4E2F"/>
    <w:rsid w:val="00AC6ED6"/>
    <w:rsid w:val="00B320D7"/>
    <w:rsid w:val="00B36C17"/>
    <w:rsid w:val="00C15A86"/>
    <w:rsid w:val="00C52B9E"/>
    <w:rsid w:val="00C8463A"/>
    <w:rsid w:val="00C96385"/>
    <w:rsid w:val="00CA1F30"/>
    <w:rsid w:val="00CC27CA"/>
    <w:rsid w:val="00D31C22"/>
    <w:rsid w:val="00D82BAE"/>
    <w:rsid w:val="00D97640"/>
    <w:rsid w:val="00DD2E6C"/>
    <w:rsid w:val="00E534D8"/>
    <w:rsid w:val="00ED60EA"/>
    <w:rsid w:val="00F47BC5"/>
    <w:rsid w:val="00F7678D"/>
    <w:rsid w:val="00FD5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C0"/>
    <w:pPr>
      <w:spacing w:line="276" w:lineRule="auto"/>
    </w:pPr>
    <w:rPr>
      <w:sz w:val="28"/>
      <w:szCs w:val="28"/>
      <w:lang w:eastAsia="en-US"/>
    </w:rPr>
  </w:style>
  <w:style w:type="paragraph" w:styleId="1">
    <w:name w:val="heading 1"/>
    <w:basedOn w:val="a"/>
    <w:link w:val="10"/>
    <w:uiPriority w:val="9"/>
    <w:qFormat/>
    <w:rsid w:val="008A6885"/>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885"/>
    <w:rPr>
      <w:rFonts w:eastAsia="Times New Roman"/>
      <w:b/>
      <w:bCs/>
      <w:kern w:val="36"/>
      <w:sz w:val="48"/>
      <w:szCs w:val="48"/>
      <w:lang w:eastAsia="ru-RU"/>
    </w:rPr>
  </w:style>
  <w:style w:type="character" w:customStyle="1" w:styleId="blk">
    <w:name w:val="blk"/>
    <w:basedOn w:val="a0"/>
    <w:rsid w:val="00CC27CA"/>
  </w:style>
  <w:style w:type="character" w:styleId="a3">
    <w:name w:val="Hyperlink"/>
    <w:basedOn w:val="a0"/>
    <w:uiPriority w:val="99"/>
    <w:semiHidden/>
    <w:unhideWhenUsed/>
    <w:rsid w:val="003B05FA"/>
    <w:rPr>
      <w:color w:val="0000FF"/>
      <w:u w:val="single"/>
    </w:rPr>
  </w:style>
  <w:style w:type="character" w:customStyle="1" w:styleId="hl">
    <w:name w:val="hl"/>
    <w:basedOn w:val="a0"/>
    <w:rsid w:val="004B6A19"/>
  </w:style>
</w:styles>
</file>

<file path=word/webSettings.xml><?xml version="1.0" encoding="utf-8"?>
<w:webSettings xmlns:r="http://schemas.openxmlformats.org/officeDocument/2006/relationships" xmlns:w="http://schemas.openxmlformats.org/wordprocessingml/2006/main">
  <w:divs>
    <w:div w:id="53044073">
      <w:bodyDiv w:val="1"/>
      <w:marLeft w:val="0"/>
      <w:marRight w:val="0"/>
      <w:marTop w:val="0"/>
      <w:marBottom w:val="0"/>
      <w:divBdr>
        <w:top w:val="none" w:sz="0" w:space="0" w:color="auto"/>
        <w:left w:val="none" w:sz="0" w:space="0" w:color="auto"/>
        <w:bottom w:val="none" w:sz="0" w:space="0" w:color="auto"/>
        <w:right w:val="none" w:sz="0" w:space="0" w:color="auto"/>
      </w:divBdr>
      <w:divsChild>
        <w:div w:id="369963397">
          <w:marLeft w:val="0"/>
          <w:marRight w:val="0"/>
          <w:marTop w:val="0"/>
          <w:marBottom w:val="0"/>
          <w:divBdr>
            <w:top w:val="none" w:sz="0" w:space="0" w:color="auto"/>
            <w:left w:val="none" w:sz="0" w:space="0" w:color="auto"/>
            <w:bottom w:val="none" w:sz="0" w:space="0" w:color="auto"/>
            <w:right w:val="none" w:sz="0" w:space="0" w:color="auto"/>
          </w:divBdr>
        </w:div>
        <w:div w:id="1323582322">
          <w:marLeft w:val="0"/>
          <w:marRight w:val="0"/>
          <w:marTop w:val="0"/>
          <w:marBottom w:val="0"/>
          <w:divBdr>
            <w:top w:val="none" w:sz="0" w:space="0" w:color="auto"/>
            <w:left w:val="none" w:sz="0" w:space="0" w:color="auto"/>
            <w:bottom w:val="none" w:sz="0" w:space="0" w:color="auto"/>
            <w:right w:val="none" w:sz="0" w:space="0" w:color="auto"/>
          </w:divBdr>
        </w:div>
        <w:div w:id="1564291269">
          <w:marLeft w:val="0"/>
          <w:marRight w:val="0"/>
          <w:marTop w:val="0"/>
          <w:marBottom w:val="0"/>
          <w:divBdr>
            <w:top w:val="none" w:sz="0" w:space="0" w:color="auto"/>
            <w:left w:val="none" w:sz="0" w:space="0" w:color="auto"/>
            <w:bottom w:val="none" w:sz="0" w:space="0" w:color="auto"/>
            <w:right w:val="none" w:sz="0" w:space="0" w:color="auto"/>
          </w:divBdr>
        </w:div>
      </w:divsChild>
    </w:div>
    <w:div w:id="161899845">
      <w:bodyDiv w:val="1"/>
      <w:marLeft w:val="0"/>
      <w:marRight w:val="0"/>
      <w:marTop w:val="0"/>
      <w:marBottom w:val="0"/>
      <w:divBdr>
        <w:top w:val="none" w:sz="0" w:space="0" w:color="auto"/>
        <w:left w:val="none" w:sz="0" w:space="0" w:color="auto"/>
        <w:bottom w:val="none" w:sz="0" w:space="0" w:color="auto"/>
        <w:right w:val="none" w:sz="0" w:space="0" w:color="auto"/>
      </w:divBdr>
      <w:divsChild>
        <w:div w:id="346368810">
          <w:marLeft w:val="0"/>
          <w:marRight w:val="0"/>
          <w:marTop w:val="0"/>
          <w:marBottom w:val="0"/>
          <w:divBdr>
            <w:top w:val="none" w:sz="0" w:space="0" w:color="auto"/>
            <w:left w:val="none" w:sz="0" w:space="0" w:color="auto"/>
            <w:bottom w:val="none" w:sz="0" w:space="0" w:color="auto"/>
            <w:right w:val="none" w:sz="0" w:space="0" w:color="auto"/>
          </w:divBdr>
        </w:div>
        <w:div w:id="725681544">
          <w:marLeft w:val="0"/>
          <w:marRight w:val="0"/>
          <w:marTop w:val="0"/>
          <w:marBottom w:val="0"/>
          <w:divBdr>
            <w:top w:val="none" w:sz="0" w:space="0" w:color="auto"/>
            <w:left w:val="none" w:sz="0" w:space="0" w:color="auto"/>
            <w:bottom w:val="none" w:sz="0" w:space="0" w:color="auto"/>
            <w:right w:val="none" w:sz="0" w:space="0" w:color="auto"/>
          </w:divBdr>
        </w:div>
        <w:div w:id="911038301">
          <w:marLeft w:val="0"/>
          <w:marRight w:val="0"/>
          <w:marTop w:val="0"/>
          <w:marBottom w:val="0"/>
          <w:divBdr>
            <w:top w:val="none" w:sz="0" w:space="0" w:color="auto"/>
            <w:left w:val="none" w:sz="0" w:space="0" w:color="auto"/>
            <w:bottom w:val="none" w:sz="0" w:space="0" w:color="auto"/>
            <w:right w:val="none" w:sz="0" w:space="0" w:color="auto"/>
          </w:divBdr>
          <w:divsChild>
            <w:div w:id="366369987">
              <w:marLeft w:val="0"/>
              <w:marRight w:val="0"/>
              <w:marTop w:val="0"/>
              <w:marBottom w:val="0"/>
              <w:divBdr>
                <w:top w:val="none" w:sz="0" w:space="0" w:color="auto"/>
                <w:left w:val="none" w:sz="0" w:space="0" w:color="auto"/>
                <w:bottom w:val="none" w:sz="0" w:space="0" w:color="auto"/>
                <w:right w:val="none" w:sz="0" w:space="0" w:color="auto"/>
              </w:divBdr>
            </w:div>
          </w:divsChild>
        </w:div>
        <w:div w:id="1039010494">
          <w:marLeft w:val="0"/>
          <w:marRight w:val="0"/>
          <w:marTop w:val="0"/>
          <w:marBottom w:val="0"/>
          <w:divBdr>
            <w:top w:val="none" w:sz="0" w:space="0" w:color="auto"/>
            <w:left w:val="none" w:sz="0" w:space="0" w:color="auto"/>
            <w:bottom w:val="none" w:sz="0" w:space="0" w:color="auto"/>
            <w:right w:val="none" w:sz="0" w:space="0" w:color="auto"/>
          </w:divBdr>
        </w:div>
        <w:div w:id="1297251816">
          <w:marLeft w:val="0"/>
          <w:marRight w:val="0"/>
          <w:marTop w:val="0"/>
          <w:marBottom w:val="0"/>
          <w:divBdr>
            <w:top w:val="none" w:sz="0" w:space="0" w:color="auto"/>
            <w:left w:val="none" w:sz="0" w:space="0" w:color="auto"/>
            <w:bottom w:val="none" w:sz="0" w:space="0" w:color="auto"/>
            <w:right w:val="none" w:sz="0" w:space="0" w:color="auto"/>
          </w:divBdr>
        </w:div>
        <w:div w:id="1412967918">
          <w:marLeft w:val="0"/>
          <w:marRight w:val="0"/>
          <w:marTop w:val="0"/>
          <w:marBottom w:val="0"/>
          <w:divBdr>
            <w:top w:val="none" w:sz="0" w:space="0" w:color="auto"/>
            <w:left w:val="none" w:sz="0" w:space="0" w:color="auto"/>
            <w:bottom w:val="none" w:sz="0" w:space="0" w:color="auto"/>
            <w:right w:val="none" w:sz="0" w:space="0" w:color="auto"/>
          </w:divBdr>
          <w:divsChild>
            <w:div w:id="544684682">
              <w:marLeft w:val="0"/>
              <w:marRight w:val="0"/>
              <w:marTop w:val="0"/>
              <w:marBottom w:val="0"/>
              <w:divBdr>
                <w:top w:val="none" w:sz="0" w:space="0" w:color="auto"/>
                <w:left w:val="none" w:sz="0" w:space="0" w:color="auto"/>
                <w:bottom w:val="none" w:sz="0" w:space="0" w:color="auto"/>
                <w:right w:val="none" w:sz="0" w:space="0" w:color="auto"/>
              </w:divBdr>
            </w:div>
          </w:divsChild>
        </w:div>
        <w:div w:id="1535147064">
          <w:marLeft w:val="0"/>
          <w:marRight w:val="0"/>
          <w:marTop w:val="0"/>
          <w:marBottom w:val="0"/>
          <w:divBdr>
            <w:top w:val="none" w:sz="0" w:space="0" w:color="auto"/>
            <w:left w:val="none" w:sz="0" w:space="0" w:color="auto"/>
            <w:bottom w:val="none" w:sz="0" w:space="0" w:color="auto"/>
            <w:right w:val="none" w:sz="0" w:space="0" w:color="auto"/>
          </w:divBdr>
        </w:div>
        <w:div w:id="1968782236">
          <w:marLeft w:val="0"/>
          <w:marRight w:val="0"/>
          <w:marTop w:val="0"/>
          <w:marBottom w:val="0"/>
          <w:divBdr>
            <w:top w:val="none" w:sz="0" w:space="0" w:color="auto"/>
            <w:left w:val="none" w:sz="0" w:space="0" w:color="auto"/>
            <w:bottom w:val="none" w:sz="0" w:space="0" w:color="auto"/>
            <w:right w:val="none" w:sz="0" w:space="0" w:color="auto"/>
          </w:divBdr>
          <w:divsChild>
            <w:div w:id="1240561322">
              <w:marLeft w:val="0"/>
              <w:marRight w:val="0"/>
              <w:marTop w:val="0"/>
              <w:marBottom w:val="0"/>
              <w:divBdr>
                <w:top w:val="none" w:sz="0" w:space="0" w:color="auto"/>
                <w:left w:val="none" w:sz="0" w:space="0" w:color="auto"/>
                <w:bottom w:val="none" w:sz="0" w:space="0" w:color="auto"/>
                <w:right w:val="none" w:sz="0" w:space="0" w:color="auto"/>
              </w:divBdr>
            </w:div>
          </w:divsChild>
        </w:div>
        <w:div w:id="2094474010">
          <w:marLeft w:val="0"/>
          <w:marRight w:val="0"/>
          <w:marTop w:val="0"/>
          <w:marBottom w:val="0"/>
          <w:divBdr>
            <w:top w:val="none" w:sz="0" w:space="0" w:color="auto"/>
            <w:left w:val="none" w:sz="0" w:space="0" w:color="auto"/>
            <w:bottom w:val="none" w:sz="0" w:space="0" w:color="auto"/>
            <w:right w:val="none" w:sz="0" w:space="0" w:color="auto"/>
          </w:divBdr>
          <w:divsChild>
            <w:div w:id="16594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79083">
      <w:bodyDiv w:val="1"/>
      <w:marLeft w:val="0"/>
      <w:marRight w:val="0"/>
      <w:marTop w:val="0"/>
      <w:marBottom w:val="0"/>
      <w:divBdr>
        <w:top w:val="none" w:sz="0" w:space="0" w:color="auto"/>
        <w:left w:val="none" w:sz="0" w:space="0" w:color="auto"/>
        <w:bottom w:val="none" w:sz="0" w:space="0" w:color="auto"/>
        <w:right w:val="none" w:sz="0" w:space="0" w:color="auto"/>
      </w:divBdr>
    </w:div>
    <w:div w:id="890044492">
      <w:bodyDiv w:val="1"/>
      <w:marLeft w:val="0"/>
      <w:marRight w:val="0"/>
      <w:marTop w:val="0"/>
      <w:marBottom w:val="0"/>
      <w:divBdr>
        <w:top w:val="none" w:sz="0" w:space="0" w:color="auto"/>
        <w:left w:val="none" w:sz="0" w:space="0" w:color="auto"/>
        <w:bottom w:val="none" w:sz="0" w:space="0" w:color="auto"/>
        <w:right w:val="none" w:sz="0" w:space="0" w:color="auto"/>
      </w:divBdr>
      <w:divsChild>
        <w:div w:id="429086867">
          <w:marLeft w:val="0"/>
          <w:marRight w:val="0"/>
          <w:marTop w:val="0"/>
          <w:marBottom w:val="0"/>
          <w:divBdr>
            <w:top w:val="none" w:sz="0" w:space="0" w:color="auto"/>
            <w:left w:val="none" w:sz="0" w:space="0" w:color="auto"/>
            <w:bottom w:val="none" w:sz="0" w:space="0" w:color="auto"/>
            <w:right w:val="none" w:sz="0" w:space="0" w:color="auto"/>
          </w:divBdr>
          <w:divsChild>
            <w:div w:id="28726065">
              <w:marLeft w:val="0"/>
              <w:marRight w:val="0"/>
              <w:marTop w:val="0"/>
              <w:marBottom w:val="0"/>
              <w:divBdr>
                <w:top w:val="none" w:sz="0" w:space="0" w:color="auto"/>
                <w:left w:val="none" w:sz="0" w:space="0" w:color="auto"/>
                <w:bottom w:val="none" w:sz="0" w:space="0" w:color="auto"/>
                <w:right w:val="none" w:sz="0" w:space="0" w:color="auto"/>
              </w:divBdr>
            </w:div>
            <w:div w:id="284819589">
              <w:marLeft w:val="0"/>
              <w:marRight w:val="0"/>
              <w:marTop w:val="0"/>
              <w:marBottom w:val="0"/>
              <w:divBdr>
                <w:top w:val="none" w:sz="0" w:space="0" w:color="auto"/>
                <w:left w:val="none" w:sz="0" w:space="0" w:color="auto"/>
                <w:bottom w:val="none" w:sz="0" w:space="0" w:color="auto"/>
                <w:right w:val="none" w:sz="0" w:space="0" w:color="auto"/>
              </w:divBdr>
            </w:div>
          </w:divsChild>
        </w:div>
        <w:div w:id="454181577">
          <w:marLeft w:val="0"/>
          <w:marRight w:val="0"/>
          <w:marTop w:val="0"/>
          <w:marBottom w:val="0"/>
          <w:divBdr>
            <w:top w:val="none" w:sz="0" w:space="0" w:color="auto"/>
            <w:left w:val="none" w:sz="0" w:space="0" w:color="auto"/>
            <w:bottom w:val="none" w:sz="0" w:space="0" w:color="auto"/>
            <w:right w:val="none" w:sz="0" w:space="0" w:color="auto"/>
          </w:divBdr>
        </w:div>
        <w:div w:id="757364433">
          <w:marLeft w:val="0"/>
          <w:marRight w:val="0"/>
          <w:marTop w:val="0"/>
          <w:marBottom w:val="0"/>
          <w:divBdr>
            <w:top w:val="none" w:sz="0" w:space="0" w:color="auto"/>
            <w:left w:val="none" w:sz="0" w:space="0" w:color="auto"/>
            <w:bottom w:val="none" w:sz="0" w:space="0" w:color="auto"/>
            <w:right w:val="none" w:sz="0" w:space="0" w:color="auto"/>
          </w:divBdr>
        </w:div>
        <w:div w:id="758865977">
          <w:marLeft w:val="0"/>
          <w:marRight w:val="0"/>
          <w:marTop w:val="0"/>
          <w:marBottom w:val="0"/>
          <w:divBdr>
            <w:top w:val="none" w:sz="0" w:space="0" w:color="auto"/>
            <w:left w:val="none" w:sz="0" w:space="0" w:color="auto"/>
            <w:bottom w:val="none" w:sz="0" w:space="0" w:color="auto"/>
            <w:right w:val="none" w:sz="0" w:space="0" w:color="auto"/>
          </w:divBdr>
          <w:divsChild>
            <w:div w:id="241448384">
              <w:marLeft w:val="0"/>
              <w:marRight w:val="0"/>
              <w:marTop w:val="0"/>
              <w:marBottom w:val="0"/>
              <w:divBdr>
                <w:top w:val="none" w:sz="0" w:space="0" w:color="auto"/>
                <w:left w:val="none" w:sz="0" w:space="0" w:color="auto"/>
                <w:bottom w:val="none" w:sz="0" w:space="0" w:color="auto"/>
                <w:right w:val="none" w:sz="0" w:space="0" w:color="auto"/>
              </w:divBdr>
            </w:div>
          </w:divsChild>
        </w:div>
        <w:div w:id="1154876745">
          <w:marLeft w:val="0"/>
          <w:marRight w:val="0"/>
          <w:marTop w:val="0"/>
          <w:marBottom w:val="0"/>
          <w:divBdr>
            <w:top w:val="none" w:sz="0" w:space="0" w:color="auto"/>
            <w:left w:val="none" w:sz="0" w:space="0" w:color="auto"/>
            <w:bottom w:val="none" w:sz="0" w:space="0" w:color="auto"/>
            <w:right w:val="none" w:sz="0" w:space="0" w:color="auto"/>
          </w:divBdr>
        </w:div>
        <w:div w:id="1409425936">
          <w:marLeft w:val="0"/>
          <w:marRight w:val="0"/>
          <w:marTop w:val="0"/>
          <w:marBottom w:val="0"/>
          <w:divBdr>
            <w:top w:val="none" w:sz="0" w:space="0" w:color="auto"/>
            <w:left w:val="none" w:sz="0" w:space="0" w:color="auto"/>
            <w:bottom w:val="none" w:sz="0" w:space="0" w:color="auto"/>
            <w:right w:val="none" w:sz="0" w:space="0" w:color="auto"/>
          </w:divBdr>
        </w:div>
        <w:div w:id="1479692552">
          <w:marLeft w:val="0"/>
          <w:marRight w:val="0"/>
          <w:marTop w:val="0"/>
          <w:marBottom w:val="0"/>
          <w:divBdr>
            <w:top w:val="none" w:sz="0" w:space="0" w:color="auto"/>
            <w:left w:val="none" w:sz="0" w:space="0" w:color="auto"/>
            <w:bottom w:val="none" w:sz="0" w:space="0" w:color="auto"/>
            <w:right w:val="none" w:sz="0" w:space="0" w:color="auto"/>
          </w:divBdr>
        </w:div>
        <w:div w:id="1497649632">
          <w:marLeft w:val="0"/>
          <w:marRight w:val="0"/>
          <w:marTop w:val="0"/>
          <w:marBottom w:val="0"/>
          <w:divBdr>
            <w:top w:val="none" w:sz="0" w:space="0" w:color="auto"/>
            <w:left w:val="none" w:sz="0" w:space="0" w:color="auto"/>
            <w:bottom w:val="none" w:sz="0" w:space="0" w:color="auto"/>
            <w:right w:val="none" w:sz="0" w:space="0" w:color="auto"/>
          </w:divBdr>
        </w:div>
        <w:div w:id="1552495831">
          <w:marLeft w:val="0"/>
          <w:marRight w:val="0"/>
          <w:marTop w:val="0"/>
          <w:marBottom w:val="0"/>
          <w:divBdr>
            <w:top w:val="none" w:sz="0" w:space="0" w:color="auto"/>
            <w:left w:val="none" w:sz="0" w:space="0" w:color="auto"/>
            <w:bottom w:val="none" w:sz="0" w:space="0" w:color="auto"/>
            <w:right w:val="none" w:sz="0" w:space="0" w:color="auto"/>
          </w:divBdr>
        </w:div>
        <w:div w:id="1587642293">
          <w:marLeft w:val="0"/>
          <w:marRight w:val="0"/>
          <w:marTop w:val="0"/>
          <w:marBottom w:val="0"/>
          <w:divBdr>
            <w:top w:val="none" w:sz="0" w:space="0" w:color="auto"/>
            <w:left w:val="none" w:sz="0" w:space="0" w:color="auto"/>
            <w:bottom w:val="none" w:sz="0" w:space="0" w:color="auto"/>
            <w:right w:val="none" w:sz="0" w:space="0" w:color="auto"/>
          </w:divBdr>
        </w:div>
        <w:div w:id="1684814960">
          <w:marLeft w:val="0"/>
          <w:marRight w:val="0"/>
          <w:marTop w:val="0"/>
          <w:marBottom w:val="0"/>
          <w:divBdr>
            <w:top w:val="none" w:sz="0" w:space="0" w:color="auto"/>
            <w:left w:val="none" w:sz="0" w:space="0" w:color="auto"/>
            <w:bottom w:val="none" w:sz="0" w:space="0" w:color="auto"/>
            <w:right w:val="none" w:sz="0" w:space="0" w:color="auto"/>
          </w:divBdr>
          <w:divsChild>
            <w:div w:id="1045250118">
              <w:marLeft w:val="0"/>
              <w:marRight w:val="0"/>
              <w:marTop w:val="0"/>
              <w:marBottom w:val="0"/>
              <w:divBdr>
                <w:top w:val="none" w:sz="0" w:space="0" w:color="auto"/>
                <w:left w:val="none" w:sz="0" w:space="0" w:color="auto"/>
                <w:bottom w:val="none" w:sz="0" w:space="0" w:color="auto"/>
                <w:right w:val="none" w:sz="0" w:space="0" w:color="auto"/>
              </w:divBdr>
            </w:div>
          </w:divsChild>
        </w:div>
        <w:div w:id="1909069748">
          <w:marLeft w:val="0"/>
          <w:marRight w:val="0"/>
          <w:marTop w:val="0"/>
          <w:marBottom w:val="0"/>
          <w:divBdr>
            <w:top w:val="none" w:sz="0" w:space="0" w:color="auto"/>
            <w:left w:val="none" w:sz="0" w:space="0" w:color="auto"/>
            <w:bottom w:val="none" w:sz="0" w:space="0" w:color="auto"/>
            <w:right w:val="none" w:sz="0" w:space="0" w:color="auto"/>
          </w:divBdr>
        </w:div>
      </w:divsChild>
    </w:div>
    <w:div w:id="1201816859">
      <w:bodyDiv w:val="1"/>
      <w:marLeft w:val="0"/>
      <w:marRight w:val="0"/>
      <w:marTop w:val="0"/>
      <w:marBottom w:val="0"/>
      <w:divBdr>
        <w:top w:val="none" w:sz="0" w:space="0" w:color="auto"/>
        <w:left w:val="none" w:sz="0" w:space="0" w:color="auto"/>
        <w:bottom w:val="none" w:sz="0" w:space="0" w:color="auto"/>
        <w:right w:val="none" w:sz="0" w:space="0" w:color="auto"/>
      </w:divBdr>
      <w:divsChild>
        <w:div w:id="235360750">
          <w:marLeft w:val="0"/>
          <w:marRight w:val="0"/>
          <w:marTop w:val="0"/>
          <w:marBottom w:val="0"/>
          <w:divBdr>
            <w:top w:val="none" w:sz="0" w:space="0" w:color="auto"/>
            <w:left w:val="none" w:sz="0" w:space="0" w:color="auto"/>
            <w:bottom w:val="none" w:sz="0" w:space="0" w:color="auto"/>
            <w:right w:val="none" w:sz="0" w:space="0" w:color="auto"/>
          </w:divBdr>
        </w:div>
        <w:div w:id="276839744">
          <w:marLeft w:val="0"/>
          <w:marRight w:val="0"/>
          <w:marTop w:val="0"/>
          <w:marBottom w:val="0"/>
          <w:divBdr>
            <w:top w:val="none" w:sz="0" w:space="0" w:color="auto"/>
            <w:left w:val="none" w:sz="0" w:space="0" w:color="auto"/>
            <w:bottom w:val="none" w:sz="0" w:space="0" w:color="auto"/>
            <w:right w:val="none" w:sz="0" w:space="0" w:color="auto"/>
          </w:divBdr>
        </w:div>
        <w:div w:id="322464979">
          <w:marLeft w:val="0"/>
          <w:marRight w:val="0"/>
          <w:marTop w:val="0"/>
          <w:marBottom w:val="0"/>
          <w:divBdr>
            <w:top w:val="none" w:sz="0" w:space="0" w:color="auto"/>
            <w:left w:val="none" w:sz="0" w:space="0" w:color="auto"/>
            <w:bottom w:val="none" w:sz="0" w:space="0" w:color="auto"/>
            <w:right w:val="none" w:sz="0" w:space="0" w:color="auto"/>
          </w:divBdr>
        </w:div>
        <w:div w:id="456028344">
          <w:marLeft w:val="0"/>
          <w:marRight w:val="0"/>
          <w:marTop w:val="0"/>
          <w:marBottom w:val="0"/>
          <w:divBdr>
            <w:top w:val="none" w:sz="0" w:space="0" w:color="auto"/>
            <w:left w:val="none" w:sz="0" w:space="0" w:color="auto"/>
            <w:bottom w:val="none" w:sz="0" w:space="0" w:color="auto"/>
            <w:right w:val="none" w:sz="0" w:space="0" w:color="auto"/>
          </w:divBdr>
        </w:div>
        <w:div w:id="1305887105">
          <w:marLeft w:val="0"/>
          <w:marRight w:val="0"/>
          <w:marTop w:val="0"/>
          <w:marBottom w:val="0"/>
          <w:divBdr>
            <w:top w:val="none" w:sz="0" w:space="0" w:color="auto"/>
            <w:left w:val="none" w:sz="0" w:space="0" w:color="auto"/>
            <w:bottom w:val="none" w:sz="0" w:space="0" w:color="auto"/>
            <w:right w:val="none" w:sz="0" w:space="0" w:color="auto"/>
          </w:divBdr>
        </w:div>
        <w:div w:id="1389570788">
          <w:marLeft w:val="0"/>
          <w:marRight w:val="0"/>
          <w:marTop w:val="0"/>
          <w:marBottom w:val="0"/>
          <w:divBdr>
            <w:top w:val="none" w:sz="0" w:space="0" w:color="auto"/>
            <w:left w:val="none" w:sz="0" w:space="0" w:color="auto"/>
            <w:bottom w:val="none" w:sz="0" w:space="0" w:color="auto"/>
            <w:right w:val="none" w:sz="0" w:space="0" w:color="auto"/>
          </w:divBdr>
        </w:div>
        <w:div w:id="1575358901">
          <w:marLeft w:val="0"/>
          <w:marRight w:val="0"/>
          <w:marTop w:val="0"/>
          <w:marBottom w:val="0"/>
          <w:divBdr>
            <w:top w:val="none" w:sz="0" w:space="0" w:color="auto"/>
            <w:left w:val="none" w:sz="0" w:space="0" w:color="auto"/>
            <w:bottom w:val="none" w:sz="0" w:space="0" w:color="auto"/>
            <w:right w:val="none" w:sz="0" w:space="0" w:color="auto"/>
          </w:divBdr>
        </w:div>
      </w:divsChild>
    </w:div>
    <w:div w:id="1206216846">
      <w:bodyDiv w:val="1"/>
      <w:marLeft w:val="0"/>
      <w:marRight w:val="0"/>
      <w:marTop w:val="0"/>
      <w:marBottom w:val="0"/>
      <w:divBdr>
        <w:top w:val="none" w:sz="0" w:space="0" w:color="auto"/>
        <w:left w:val="none" w:sz="0" w:space="0" w:color="auto"/>
        <w:bottom w:val="none" w:sz="0" w:space="0" w:color="auto"/>
        <w:right w:val="none" w:sz="0" w:space="0" w:color="auto"/>
      </w:divBdr>
      <w:divsChild>
        <w:div w:id="1592007870">
          <w:marLeft w:val="0"/>
          <w:marRight w:val="0"/>
          <w:marTop w:val="0"/>
          <w:marBottom w:val="0"/>
          <w:divBdr>
            <w:top w:val="none" w:sz="0" w:space="0" w:color="auto"/>
            <w:left w:val="none" w:sz="0" w:space="0" w:color="auto"/>
            <w:bottom w:val="none" w:sz="0" w:space="0" w:color="auto"/>
            <w:right w:val="none" w:sz="0" w:space="0" w:color="auto"/>
          </w:divBdr>
        </w:div>
      </w:divsChild>
    </w:div>
    <w:div w:id="15104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anskoe.rkursk.ru/index.php?mun_obr=208&amp;sub_menus_id=14255&amp;num_str=1&amp;id_mat=352949" TargetMode="External"/><Relationship Id="rId18" Type="http://schemas.openxmlformats.org/officeDocument/2006/relationships/hyperlink" Target="consultantplus://offline/ref=50FA0944C0B30C19C766D90745E90AB67ADDFE3C3DC65289CB13B0EE15B0894827F0E24C9ECAVAi7K" TargetMode="External"/><Relationship Id="rId26" Type="http://schemas.openxmlformats.org/officeDocument/2006/relationships/hyperlink" Target="consultantplus://offline/ref=5D1D8F52DD2B77CEA7E59AD00122D4B7ED3E9E9EC74F1ECDF544327E2Az8aDG" TargetMode="External"/><Relationship Id="rId39" Type="http://schemas.openxmlformats.org/officeDocument/2006/relationships/hyperlink" Target="consultantplus://offline/ref=88271B11BE10CE69BCAF1A36A73EC12BCE72694F572EA1D2FCD977FAFB5B94D9C835BEF3CF8A7A3A48kDH" TargetMode="External"/><Relationship Id="rId21" Type="http://schemas.openxmlformats.org/officeDocument/2006/relationships/hyperlink" Target="consultantplus://offline/ref=BBEDBC44B0D68031A6CCE85D4CCEC0E2B5A20881FEE865700A850BE72AA3812BE267090AD281E877E5w7K" TargetMode="External"/><Relationship Id="rId34" Type="http://schemas.openxmlformats.org/officeDocument/2006/relationships/hyperlink" Target="http://www.consultant.ru/document/cons_doc_LAW_344987/a822d521b7e939dc36b96b17da82719f28c22c59/" TargetMode="External"/><Relationship Id="rId42" Type="http://schemas.openxmlformats.org/officeDocument/2006/relationships/hyperlink" Target="consultantplus://offline/ref=5D1D8F52DD2B77CEA7E59AC6024E8EBBEB31C89ACD44119CA81B69237D84CF55F34D2AB5321BE504034399z4a6G" TargetMode="External"/><Relationship Id="rId47" Type="http://schemas.openxmlformats.org/officeDocument/2006/relationships/hyperlink" Target="http://polanskoe.rkursk.ru/index.php?mun_obr=208&amp;sub_menus_id=14255&amp;num_str=1&amp;id_mat=352949" TargetMode="External"/><Relationship Id="rId50" Type="http://schemas.openxmlformats.org/officeDocument/2006/relationships/hyperlink" Target="http://polanskoe.rkursk.ru/index.php?mun_obr=208&amp;sub_menus_id=14255&amp;num_str=1&amp;id_mat=352949" TargetMode="External"/><Relationship Id="rId55" Type="http://schemas.openxmlformats.org/officeDocument/2006/relationships/hyperlink" Target="http://polanskoe.rkursk.ru/index.php?mun_obr=208&amp;sub_menus_id=14255&amp;num_str=1&amp;id_mat=352949" TargetMode="External"/><Relationship Id="rId63" Type="http://schemas.openxmlformats.org/officeDocument/2006/relationships/theme" Target="theme/theme1.xml"/><Relationship Id="rId7" Type="http://schemas.openxmlformats.org/officeDocument/2006/relationships/hyperlink" Target="consultantplus://offline/ref=48E257163B9AC8BA29A5DC5B98C2B30D163423E8F4A6DBCE7958A6FA79AE54A5068D3B72A9EC02BEqFy2H" TargetMode="External"/><Relationship Id="rId2" Type="http://schemas.openxmlformats.org/officeDocument/2006/relationships/styles" Target="styles.xml"/><Relationship Id="rId16" Type="http://schemas.openxmlformats.org/officeDocument/2006/relationships/hyperlink" Target="consultantplus://offline/ref=F8FA9879009198FF2E32C11B270B58765FEF0C1F7CE03AC0093310DBB9037CC43BAD0B594DVCC9K" TargetMode="External"/><Relationship Id="rId20" Type="http://schemas.openxmlformats.org/officeDocument/2006/relationships/hyperlink" Target="consultantplus://offline/ref=A1D50AE0514DD13616484AE263A03989B649F06604A7261095E05CEE49B34CAEA683F5CDB92C16p9K" TargetMode="External"/><Relationship Id="rId29" Type="http://schemas.openxmlformats.org/officeDocument/2006/relationships/hyperlink" Target="consultantplus://offline/ref=5D1D8F52DD2B77CEA7E59AD00122D4B7ED3E9E9FCD431ECDF544327E2Az8aDG" TargetMode="External"/><Relationship Id="rId41" Type="http://schemas.openxmlformats.org/officeDocument/2006/relationships/hyperlink" Target="consultantplus://offline/ref=88271B11BE10CE69BCAF1A36A73EC12BCE72694F572EA1D2FCD977FAFB5B94D9C835BEF3CF8A7A3848kFH" TargetMode="External"/><Relationship Id="rId54" Type="http://schemas.openxmlformats.org/officeDocument/2006/relationships/hyperlink" Target="http://polanskoe.rkursk.ru/index.php?mun_obr=208&amp;sub_menus_id=14255&amp;num_str=1&amp;id_mat=35294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8E257163B9AC8BA29A5DC5B98C2B30D16352DEDFCA2DBCE7958A6FA79AE54A5068D3B72A9EC06B6qFy8H" TargetMode="External"/><Relationship Id="rId11" Type="http://schemas.openxmlformats.org/officeDocument/2006/relationships/hyperlink" Target="consultantplus://offline/ref=6E8BEF0D63EDAE79ABC12950A40FAE1D06655FE306375D6D04DF2AFF036BF07BD887EF88AB3FLDG2I" TargetMode="External"/><Relationship Id="rId24" Type="http://schemas.openxmlformats.org/officeDocument/2006/relationships/hyperlink" Target="consultantplus://offline/ref=5D1D8F52DD2B77CEA7E59AD00122D4B7EE329192C51149CFA4113Cz7aBG" TargetMode="External"/><Relationship Id="rId32" Type="http://schemas.openxmlformats.org/officeDocument/2006/relationships/hyperlink" Target="consultantplus://offline/ref=5D1D8F52DD2B77CEA7E59AD00122D4B7ED3E9E9EC74F1ECDF544327E2Az8aDG" TargetMode="External"/><Relationship Id="rId37" Type="http://schemas.openxmlformats.org/officeDocument/2006/relationships/hyperlink" Target="consultantplus://offline/ref=5D1D8F52DD2B77CEA7E59AD00122D4B7ED3E9E9EC74F1ECDF544327E2A8DC502B40273F77617E604z0a4G" TargetMode="External"/><Relationship Id="rId40" Type="http://schemas.openxmlformats.org/officeDocument/2006/relationships/hyperlink" Target="consultantplus://offline/ref=88271B11BE10CE69BCAF1A36A73EC12BCE72694F572EA1D2FCD977FAFB5B94D9C835BEF3CF8A7A3B48kAH" TargetMode="External"/><Relationship Id="rId45" Type="http://schemas.openxmlformats.org/officeDocument/2006/relationships/hyperlink" Target="http://polanskoe.rkursk.ru/index.php?mun_obr=208&amp;sub_menus_id=14255&amp;num_str=1&amp;id_mat=352949" TargetMode="External"/><Relationship Id="rId53" Type="http://schemas.openxmlformats.org/officeDocument/2006/relationships/hyperlink" Target="http://polanskoe.rkursk.ru/index.php?mun_obr=208&amp;sub_menus_id=14255&amp;num_str=1&amp;id_mat=352949" TargetMode="External"/><Relationship Id="rId58" Type="http://schemas.openxmlformats.org/officeDocument/2006/relationships/hyperlink" Target="consultantplus://offline/ref=5D1D8F52DD2B77CEA7E59AD00122D4B7ED3E9E9EC74F1ECDF544327E2A8DC502B40273F77616E506z0aAG" TargetMode="External"/><Relationship Id="rId5" Type="http://schemas.openxmlformats.org/officeDocument/2006/relationships/hyperlink" Target="consultantplus://offline/ref=5D1D8F52DD2B77CEA7E59AD00122D4B7ED3E9E9EC74F1ECDF544327E2Az8aDG" TargetMode="External"/><Relationship Id="rId15" Type="http://schemas.openxmlformats.org/officeDocument/2006/relationships/hyperlink" Target="http://polanskoe.rkursk.ru/index.php?mun_obr=208&amp;sub_menus_id=14255&amp;num_str=1&amp;id_mat=352949" TargetMode="External"/><Relationship Id="rId23" Type="http://schemas.openxmlformats.org/officeDocument/2006/relationships/hyperlink" Target="consultantplus://offline/ref=5D1D8F52DD2B77CEA7E59AD00122D4B7ED3E9E9EC74F1ECDF544327E2Az8aDG" TargetMode="External"/><Relationship Id="rId28" Type="http://schemas.openxmlformats.org/officeDocument/2006/relationships/hyperlink" Target="consultantplus://offline/ref=5D1D8F52DD2B77CEA7E59AC6024E8EBBEB31C89ACA471798AF1B69237D84CF55zFa3G" TargetMode="External"/><Relationship Id="rId36" Type="http://schemas.openxmlformats.org/officeDocument/2006/relationships/hyperlink" Target="http://www.consultant.ru/document/cons_doc_LAW_342439/" TargetMode="External"/><Relationship Id="rId49" Type="http://schemas.openxmlformats.org/officeDocument/2006/relationships/hyperlink" Target="http://polanskoe.rkursk.ru/index.php?mun_obr=208&amp;sub_menus_id=14255&amp;num_str=1&amp;id_mat=352949" TargetMode="External"/><Relationship Id="rId57" Type="http://schemas.openxmlformats.org/officeDocument/2006/relationships/hyperlink" Target="consultantplus://offline/ref=5D1D8F52DD2B77CEA7E59AD00122D4B7ED3E9E9EC74F1ECDF544327E2A8DC502B40273F77616E506z0aAG" TargetMode="External"/><Relationship Id="rId61" Type="http://schemas.openxmlformats.org/officeDocument/2006/relationships/hyperlink" Target="consultantplus://offline/ref=1E568D4294631A452C2BBF1ADB4A2051B50E11CD8B2788AAB3A5640F55aCEAM" TargetMode="External"/><Relationship Id="rId10" Type="http://schemas.openxmlformats.org/officeDocument/2006/relationships/hyperlink" Target="consultantplus://offline/ref=6E8BEF0D63EDAE79ABC12950A40FAE1D06655FE306375D6D04DF2AFF036BF07BD887EF88AB3CLDG9I" TargetMode="External"/><Relationship Id="rId19" Type="http://schemas.openxmlformats.org/officeDocument/2006/relationships/hyperlink" Target="consultantplus://offline/ref=A1D50AE0514DD13616484AE263A03989B649F06604A7261095E05CEE49B34CAEA683F5CEBC2516pBK" TargetMode="External"/><Relationship Id="rId31" Type="http://schemas.openxmlformats.org/officeDocument/2006/relationships/hyperlink" Target="http://www.consultant.ru/document/cons_doc_LAW_341893/62f7fcd0b8cc9d19412f837aa64d7b7ce0439aab/" TargetMode="External"/><Relationship Id="rId44" Type="http://schemas.openxmlformats.org/officeDocument/2006/relationships/hyperlink" Target="http://polanskoe.rkursk.ru/index.php?mun_obr=208&amp;sub_menus_id=14255&amp;num_str=1&amp;id_mat=352949" TargetMode="External"/><Relationship Id="rId52" Type="http://schemas.openxmlformats.org/officeDocument/2006/relationships/hyperlink" Target="http://polanskoe.rkursk.ru/index.php?mun_obr=208&amp;sub_menus_id=14255&amp;num_str=1&amp;id_mat=352949" TargetMode="External"/><Relationship Id="rId60" Type="http://schemas.openxmlformats.org/officeDocument/2006/relationships/hyperlink" Target="consultantplus://offline/ref=5D1D8F52DD2B77CEA7E59AD00122D4B7ED3E9E9FCD431ECDF544327E2Az8aDG" TargetMode="External"/><Relationship Id="rId4" Type="http://schemas.openxmlformats.org/officeDocument/2006/relationships/webSettings" Target="webSettings.xml"/><Relationship Id="rId9" Type="http://schemas.openxmlformats.org/officeDocument/2006/relationships/hyperlink" Target="consultantplus://offline/ref=48E257163B9AC8BA29A5DC5B98C2B30D16352DE3FCACDBCE7958A6FA79AE54A5068D3B72A9EC05BEqFy3H" TargetMode="External"/><Relationship Id="rId14" Type="http://schemas.openxmlformats.org/officeDocument/2006/relationships/hyperlink" Target="http://polanskoe.rkursk.ru/index.php?mun_obr=208&amp;sub_menus_id=14255&amp;num_str=1&amp;id_mat=352949" TargetMode="External"/><Relationship Id="rId22" Type="http://schemas.openxmlformats.org/officeDocument/2006/relationships/hyperlink" Target="consultantplus://offline/ref=5D1D8F52DD2B77CEA7E59AD00122D4B7ED3E9E9EC74F1ECDF544327E2Az8aDG" TargetMode="External"/><Relationship Id="rId27" Type="http://schemas.openxmlformats.org/officeDocument/2006/relationships/hyperlink" Target="consultantplus://offline/ref=5D1D8F52DD2B77CEA7E59AD00122D4B7ED3E9E9FCD431ECDF544327E2Az8aDG" TargetMode="External"/><Relationship Id="rId30" Type="http://schemas.openxmlformats.org/officeDocument/2006/relationships/hyperlink" Target="consultantplus://offline/ref=5D1D8F52DD2B77CEA7E59AD00122D4B7ED3E9E9EC74F1ECDF544327E2Az8aDG" TargetMode="External"/><Relationship Id="rId35" Type="http://schemas.openxmlformats.org/officeDocument/2006/relationships/hyperlink" Target="http://www.consultant.ru/document/cons_doc_LAW_155057/" TargetMode="External"/><Relationship Id="rId43" Type="http://schemas.openxmlformats.org/officeDocument/2006/relationships/hyperlink" Target="consultantplus://offline/ref=5D1D8F52DD2B77CEA7E59AD00122D4B7ED3E9E9EC74F1ECDF544327E2A8DC502B40273F77617E604z0a4G" TargetMode="External"/><Relationship Id="rId48" Type="http://schemas.openxmlformats.org/officeDocument/2006/relationships/hyperlink" Target="http://polanskoe.rkursk.ru/index.php?mun_obr=208&amp;sub_menus_id=14255&amp;num_str=1&amp;id_mat=352949" TargetMode="External"/><Relationship Id="rId56" Type="http://schemas.openxmlformats.org/officeDocument/2006/relationships/hyperlink" Target="http://polanskoe.rkursk.ru/index.php?mun_obr=208&amp;sub_menus_id=14255&amp;num_str=1&amp;id_mat=352949" TargetMode="External"/><Relationship Id="rId8" Type="http://schemas.openxmlformats.org/officeDocument/2006/relationships/hyperlink" Target="consultantplus://offline/ref=48E257163B9AC8BA29A5DC5B98C2B30D16352DE3FCACDBCE7958A6FA79AE54A5068D3B72A9EC05B0qFy1H" TargetMode="External"/><Relationship Id="rId51" Type="http://schemas.openxmlformats.org/officeDocument/2006/relationships/hyperlink" Target="http://polanskoe.rkursk.ru/index.php?mun_obr=208&amp;sub_menus_id=14255&amp;num_str=1&amp;id_mat=352949" TargetMode="External"/><Relationship Id="rId3" Type="http://schemas.openxmlformats.org/officeDocument/2006/relationships/settings" Target="settings.xml"/><Relationship Id="rId12" Type="http://schemas.openxmlformats.org/officeDocument/2006/relationships/hyperlink" Target="consultantplus://offline/ref=6E8BEF0D63EDAE79ABC12950A40FAE1D06655FE306375D6D04DF2AFF036BF07BD887EF88AB3ELDG2I" TargetMode="External"/><Relationship Id="rId17" Type="http://schemas.openxmlformats.org/officeDocument/2006/relationships/hyperlink" Target="consultantplus://offline/ref=E1681C34DA25FD2FC6AC6F852ECD4BEE37A3E2981D6F7461961DBF8DCD36E12CBD12970BE8F3E67B75Q0K" TargetMode="External"/><Relationship Id="rId25" Type="http://schemas.openxmlformats.org/officeDocument/2006/relationships/hyperlink" Target="consultantplus://offline/ref=5D1D8F52DD2B77CEA7E59AD00122D4B7ED3E9E9EC74F1ECDF544327E2Az8aDG" TargetMode="External"/><Relationship Id="rId33" Type="http://schemas.openxmlformats.org/officeDocument/2006/relationships/hyperlink" Target="consultantplus://offline/ref=5D1D8F52DD2B77CEA7E59AD00122D4B7ED3E9E9EC74F1ECDF544327E2Az8aDG" TargetMode="External"/><Relationship Id="rId38" Type="http://schemas.openxmlformats.org/officeDocument/2006/relationships/hyperlink" Target="consultantplus://offline/ref=BA90D842F30FE523C8063AE4EC176AED1029B22C2DBA5AC5108A6CB008L7R3H" TargetMode="External"/><Relationship Id="rId46" Type="http://schemas.openxmlformats.org/officeDocument/2006/relationships/hyperlink" Target="http://polanskoe.rkursk.ru/index.php?mun_obr=208&amp;sub_menus_id=14255&amp;num_str=1&amp;id_mat=352949" TargetMode="External"/><Relationship Id="rId59" Type="http://schemas.openxmlformats.org/officeDocument/2006/relationships/hyperlink" Target="consultantplus://offline/ref=5D1D8F52DD2B77CEA7E59AD00122D4B7ED3E9E9EC74F1ECDF544327E2Az8a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51C90-1299-442B-9924-18D2BD48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17735</Words>
  <Characters>101093</Characters>
  <Application>Microsoft Office Word</Application>
  <DocSecurity>0</DocSecurity>
  <Lines>842</Lines>
  <Paragraphs>237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Статья 16. Муниципальные внутренние заимствования и муниципальный долг Брежневск</vt:lpstr>
      <vt:lpstr/>
      <vt:lpstr>1. Структура муниципального долга представляет собой группировку муниципальных д</vt:lpstr>
      <vt:lpstr>2. Долговые обязательства Брежневского   сельсовета Курского района могут сущест</vt:lpstr>
      <vt:lpstr>Статья 21.3.1. Бюджетные полномочия отдельных участников бюджетного процесса по </vt:lpstr>
    </vt:vector>
  </TitlesOfParts>
  <Company>Reanimator Extreme Edition</Company>
  <LinksUpToDate>false</LinksUpToDate>
  <CharactersWithSpaces>118591</CharactersWithSpaces>
  <SharedDoc>false</SharedDoc>
  <HLinks>
    <vt:vector size="342" baseType="variant">
      <vt:variant>
        <vt:i4>4718681</vt:i4>
      </vt:variant>
      <vt:variant>
        <vt:i4>168</vt:i4>
      </vt:variant>
      <vt:variant>
        <vt:i4>0</vt:i4>
      </vt:variant>
      <vt:variant>
        <vt:i4>5</vt:i4>
      </vt:variant>
      <vt:variant>
        <vt:lpwstr>consultantplus://offline/ref=1E568D4294631A452C2BBF1ADB4A2051B50E11CD8B2788AAB3A5640F55aCEAM</vt:lpwstr>
      </vt:variant>
      <vt:variant>
        <vt:lpwstr/>
      </vt:variant>
      <vt:variant>
        <vt:i4>5832717</vt:i4>
      </vt:variant>
      <vt:variant>
        <vt:i4>165</vt:i4>
      </vt:variant>
      <vt:variant>
        <vt:i4>0</vt:i4>
      </vt:variant>
      <vt:variant>
        <vt:i4>5</vt:i4>
      </vt:variant>
      <vt:variant>
        <vt:lpwstr>consultantplus://offline/ref=5D1D8F52DD2B77CEA7E59AD00122D4B7ED3E9E9FCD431ECDF544327E2Az8aDG</vt:lpwstr>
      </vt:variant>
      <vt:variant>
        <vt:lpwstr/>
      </vt:variant>
      <vt:variant>
        <vt:i4>5832712</vt:i4>
      </vt:variant>
      <vt:variant>
        <vt:i4>162</vt:i4>
      </vt:variant>
      <vt:variant>
        <vt:i4>0</vt:i4>
      </vt:variant>
      <vt:variant>
        <vt:i4>5</vt:i4>
      </vt:variant>
      <vt:variant>
        <vt:lpwstr>consultantplus://offline/ref=5D1D8F52DD2B77CEA7E59AD00122D4B7ED3E9E9EC74F1ECDF544327E2Az8aDG</vt:lpwstr>
      </vt:variant>
      <vt:variant>
        <vt:lpwstr/>
      </vt:variant>
      <vt:variant>
        <vt:i4>6422631</vt:i4>
      </vt:variant>
      <vt:variant>
        <vt:i4>159</vt:i4>
      </vt:variant>
      <vt:variant>
        <vt:i4>0</vt:i4>
      </vt:variant>
      <vt:variant>
        <vt:i4>5</vt:i4>
      </vt:variant>
      <vt:variant>
        <vt:lpwstr>consultantplus://offline/ref=5D1D8F52DD2B77CEA7E59AD00122D4B7ED3E9E9EC74F1ECDF544327E2A8DC502B40273F77616E506z0aAG</vt:lpwstr>
      </vt:variant>
      <vt:variant>
        <vt:lpwstr/>
      </vt:variant>
      <vt:variant>
        <vt:i4>6422631</vt:i4>
      </vt:variant>
      <vt:variant>
        <vt:i4>156</vt:i4>
      </vt:variant>
      <vt:variant>
        <vt:i4>0</vt:i4>
      </vt:variant>
      <vt:variant>
        <vt:i4>5</vt:i4>
      </vt:variant>
      <vt:variant>
        <vt:lpwstr>consultantplus://offline/ref=5D1D8F52DD2B77CEA7E59AD00122D4B7ED3E9E9EC74F1ECDF544327E2A8DC502B40273F77616E506z0aAG</vt:lpwstr>
      </vt:variant>
      <vt:variant>
        <vt:lpwstr/>
      </vt:variant>
      <vt:variant>
        <vt:i4>6488153</vt:i4>
      </vt:variant>
      <vt:variant>
        <vt:i4>153</vt:i4>
      </vt:variant>
      <vt:variant>
        <vt:i4>0</vt:i4>
      </vt:variant>
      <vt:variant>
        <vt:i4>5</vt:i4>
      </vt:variant>
      <vt:variant>
        <vt:lpwstr>http://polanskoe.rkursk.ru/index.php?mun_obr=208&amp;sub_menus_id=14255&amp;num_str=1&amp;id_mat=352949</vt:lpwstr>
      </vt:variant>
      <vt:variant>
        <vt:lpwstr>Par622</vt:lpwstr>
      </vt:variant>
      <vt:variant>
        <vt:i4>6619227</vt:i4>
      </vt:variant>
      <vt:variant>
        <vt:i4>150</vt:i4>
      </vt:variant>
      <vt:variant>
        <vt:i4>0</vt:i4>
      </vt:variant>
      <vt:variant>
        <vt:i4>5</vt:i4>
      </vt:variant>
      <vt:variant>
        <vt:lpwstr>http://polanskoe.rkursk.ru/index.php?mun_obr=208&amp;sub_menus_id=14255&amp;num_str=1&amp;id_mat=352949</vt:lpwstr>
      </vt:variant>
      <vt:variant>
        <vt:lpwstr>Par604</vt:lpwstr>
      </vt:variant>
      <vt:variant>
        <vt:i4>6881371</vt:i4>
      </vt:variant>
      <vt:variant>
        <vt:i4>147</vt:i4>
      </vt:variant>
      <vt:variant>
        <vt:i4>0</vt:i4>
      </vt:variant>
      <vt:variant>
        <vt:i4>5</vt:i4>
      </vt:variant>
      <vt:variant>
        <vt:lpwstr>http://polanskoe.rkursk.ru/index.php?mun_obr=208&amp;sub_menus_id=14255&amp;num_str=1&amp;id_mat=352949</vt:lpwstr>
      </vt:variant>
      <vt:variant>
        <vt:lpwstr>Par608</vt:lpwstr>
      </vt:variant>
      <vt:variant>
        <vt:i4>6488153</vt:i4>
      </vt:variant>
      <vt:variant>
        <vt:i4>144</vt:i4>
      </vt:variant>
      <vt:variant>
        <vt:i4>0</vt:i4>
      </vt:variant>
      <vt:variant>
        <vt:i4>5</vt:i4>
      </vt:variant>
      <vt:variant>
        <vt:lpwstr>http://polanskoe.rkursk.ru/index.php?mun_obr=208&amp;sub_menus_id=14255&amp;num_str=1&amp;id_mat=352949</vt:lpwstr>
      </vt:variant>
      <vt:variant>
        <vt:lpwstr>Par622</vt:lpwstr>
      </vt:variant>
      <vt:variant>
        <vt:i4>6750299</vt:i4>
      </vt:variant>
      <vt:variant>
        <vt:i4>141</vt:i4>
      </vt:variant>
      <vt:variant>
        <vt:i4>0</vt:i4>
      </vt:variant>
      <vt:variant>
        <vt:i4>5</vt:i4>
      </vt:variant>
      <vt:variant>
        <vt:lpwstr>http://polanskoe.rkursk.ru/index.php?mun_obr=208&amp;sub_menus_id=14255&amp;num_str=1&amp;id_mat=352949</vt:lpwstr>
      </vt:variant>
      <vt:variant>
        <vt:lpwstr>Par606</vt:lpwstr>
      </vt:variant>
      <vt:variant>
        <vt:i4>6881371</vt:i4>
      </vt:variant>
      <vt:variant>
        <vt:i4>138</vt:i4>
      </vt:variant>
      <vt:variant>
        <vt:i4>0</vt:i4>
      </vt:variant>
      <vt:variant>
        <vt:i4>5</vt:i4>
      </vt:variant>
      <vt:variant>
        <vt:lpwstr>http://polanskoe.rkursk.ru/index.php?mun_obr=208&amp;sub_menus_id=14255&amp;num_str=1&amp;id_mat=352949</vt:lpwstr>
      </vt:variant>
      <vt:variant>
        <vt:lpwstr>Par608</vt:lpwstr>
      </vt:variant>
      <vt:variant>
        <vt:i4>6750299</vt:i4>
      </vt:variant>
      <vt:variant>
        <vt:i4>135</vt:i4>
      </vt:variant>
      <vt:variant>
        <vt:i4>0</vt:i4>
      </vt:variant>
      <vt:variant>
        <vt:i4>5</vt:i4>
      </vt:variant>
      <vt:variant>
        <vt:lpwstr>http://polanskoe.rkursk.ru/index.php?mun_obr=208&amp;sub_menus_id=14255&amp;num_str=1&amp;id_mat=352949</vt:lpwstr>
      </vt:variant>
      <vt:variant>
        <vt:lpwstr>Par606</vt:lpwstr>
      </vt:variant>
      <vt:variant>
        <vt:i4>6881371</vt:i4>
      </vt:variant>
      <vt:variant>
        <vt:i4>132</vt:i4>
      </vt:variant>
      <vt:variant>
        <vt:i4>0</vt:i4>
      </vt:variant>
      <vt:variant>
        <vt:i4>5</vt:i4>
      </vt:variant>
      <vt:variant>
        <vt:lpwstr>http://polanskoe.rkursk.ru/index.php?mun_obr=208&amp;sub_menus_id=14255&amp;num_str=1&amp;id_mat=352949</vt:lpwstr>
      </vt:variant>
      <vt:variant>
        <vt:lpwstr>Par608</vt:lpwstr>
      </vt:variant>
      <vt:variant>
        <vt:i4>6750299</vt:i4>
      </vt:variant>
      <vt:variant>
        <vt:i4>129</vt:i4>
      </vt:variant>
      <vt:variant>
        <vt:i4>0</vt:i4>
      </vt:variant>
      <vt:variant>
        <vt:i4>5</vt:i4>
      </vt:variant>
      <vt:variant>
        <vt:lpwstr>http://polanskoe.rkursk.ru/index.php?mun_obr=208&amp;sub_menus_id=14255&amp;num_str=1&amp;id_mat=352949</vt:lpwstr>
      </vt:variant>
      <vt:variant>
        <vt:lpwstr>Par606</vt:lpwstr>
      </vt:variant>
      <vt:variant>
        <vt:i4>6881371</vt:i4>
      </vt:variant>
      <vt:variant>
        <vt:i4>126</vt:i4>
      </vt:variant>
      <vt:variant>
        <vt:i4>0</vt:i4>
      </vt:variant>
      <vt:variant>
        <vt:i4>5</vt:i4>
      </vt:variant>
      <vt:variant>
        <vt:lpwstr>http://polanskoe.rkursk.ru/index.php?mun_obr=208&amp;sub_menus_id=14255&amp;num_str=1&amp;id_mat=352949</vt:lpwstr>
      </vt:variant>
      <vt:variant>
        <vt:lpwstr>Par608</vt:lpwstr>
      </vt:variant>
      <vt:variant>
        <vt:i4>6750299</vt:i4>
      </vt:variant>
      <vt:variant>
        <vt:i4>123</vt:i4>
      </vt:variant>
      <vt:variant>
        <vt:i4>0</vt:i4>
      </vt:variant>
      <vt:variant>
        <vt:i4>5</vt:i4>
      </vt:variant>
      <vt:variant>
        <vt:lpwstr>http://polanskoe.rkursk.ru/index.php?mun_obr=208&amp;sub_menus_id=14255&amp;num_str=1&amp;id_mat=352949</vt:lpwstr>
      </vt:variant>
      <vt:variant>
        <vt:lpwstr>Par606</vt:lpwstr>
      </vt:variant>
      <vt:variant>
        <vt:i4>6750299</vt:i4>
      </vt:variant>
      <vt:variant>
        <vt:i4>120</vt:i4>
      </vt:variant>
      <vt:variant>
        <vt:i4>0</vt:i4>
      </vt:variant>
      <vt:variant>
        <vt:i4>5</vt:i4>
      </vt:variant>
      <vt:variant>
        <vt:lpwstr>http://polanskoe.rkursk.ru/index.php?mun_obr=208&amp;sub_menus_id=14255&amp;num_str=1&amp;id_mat=352949</vt:lpwstr>
      </vt:variant>
      <vt:variant>
        <vt:lpwstr>Par606</vt:lpwstr>
      </vt:variant>
      <vt:variant>
        <vt:i4>6488154</vt:i4>
      </vt:variant>
      <vt:variant>
        <vt:i4>117</vt:i4>
      </vt:variant>
      <vt:variant>
        <vt:i4>0</vt:i4>
      </vt:variant>
      <vt:variant>
        <vt:i4>5</vt:i4>
      </vt:variant>
      <vt:variant>
        <vt:lpwstr>http://polanskoe.rkursk.ru/index.php?mun_obr=208&amp;sub_menus_id=14255&amp;num_str=1&amp;id_mat=352949</vt:lpwstr>
      </vt:variant>
      <vt:variant>
        <vt:lpwstr>Par410</vt:lpwstr>
      </vt:variant>
      <vt:variant>
        <vt:i4>6422578</vt:i4>
      </vt:variant>
      <vt:variant>
        <vt:i4>114</vt:i4>
      </vt:variant>
      <vt:variant>
        <vt:i4>0</vt:i4>
      </vt:variant>
      <vt:variant>
        <vt:i4>5</vt:i4>
      </vt:variant>
      <vt:variant>
        <vt:lpwstr>consultantplus://offline/ref=5D1D8F52DD2B77CEA7E59AD00122D4B7ED3E9E9EC74F1ECDF544327E2A8DC502B40273F77617E604z0a4G</vt:lpwstr>
      </vt:variant>
      <vt:variant>
        <vt:lpwstr/>
      </vt:variant>
      <vt:variant>
        <vt:i4>327766</vt:i4>
      </vt:variant>
      <vt:variant>
        <vt:i4>111</vt:i4>
      </vt:variant>
      <vt:variant>
        <vt:i4>0</vt:i4>
      </vt:variant>
      <vt:variant>
        <vt:i4>5</vt:i4>
      </vt:variant>
      <vt:variant>
        <vt:lpwstr>consultantplus://offline/ref=5D1D8F52DD2B77CEA7E59AC6024E8EBBEB31C89ACD44119CA81B69237D84CF55F34D2AB5321BE504034399z4a6G</vt:lpwstr>
      </vt:variant>
      <vt:variant>
        <vt:lpwstr/>
      </vt:variant>
      <vt:variant>
        <vt:i4>8323172</vt:i4>
      </vt:variant>
      <vt:variant>
        <vt:i4>108</vt:i4>
      </vt:variant>
      <vt:variant>
        <vt:i4>0</vt:i4>
      </vt:variant>
      <vt:variant>
        <vt:i4>5</vt:i4>
      </vt:variant>
      <vt:variant>
        <vt:lpwstr>consultantplus://offline/ref=88271B11BE10CE69BCAF1A36A73EC12BCE72694F572EA1D2FCD977FAFB5B94D9C835BEF3CF8A7A3848kFH</vt:lpwstr>
      </vt:variant>
      <vt:variant>
        <vt:lpwstr/>
      </vt:variant>
      <vt:variant>
        <vt:i4>8323129</vt:i4>
      </vt:variant>
      <vt:variant>
        <vt:i4>105</vt:i4>
      </vt:variant>
      <vt:variant>
        <vt:i4>0</vt:i4>
      </vt:variant>
      <vt:variant>
        <vt:i4>5</vt:i4>
      </vt:variant>
      <vt:variant>
        <vt:lpwstr>consultantplus://offline/ref=88271B11BE10CE69BCAF1A36A73EC12BCE72694F572EA1D2FCD977FAFB5B94D9C835BEF3CF8A7A3B48kAH</vt:lpwstr>
      </vt:variant>
      <vt:variant>
        <vt:lpwstr/>
      </vt:variant>
      <vt:variant>
        <vt:i4>8323135</vt:i4>
      </vt:variant>
      <vt:variant>
        <vt:i4>102</vt:i4>
      </vt:variant>
      <vt:variant>
        <vt:i4>0</vt:i4>
      </vt:variant>
      <vt:variant>
        <vt:i4>5</vt:i4>
      </vt:variant>
      <vt:variant>
        <vt:lpwstr>consultantplus://offline/ref=88271B11BE10CE69BCAF1A36A73EC12BCE72694F572EA1D2FCD977FAFB5B94D9C835BEF3CF8A7A3A48kDH</vt:lpwstr>
      </vt:variant>
      <vt:variant>
        <vt:lpwstr/>
      </vt:variant>
      <vt:variant>
        <vt:i4>131156</vt:i4>
      </vt:variant>
      <vt:variant>
        <vt:i4>99</vt:i4>
      </vt:variant>
      <vt:variant>
        <vt:i4>0</vt:i4>
      </vt:variant>
      <vt:variant>
        <vt:i4>5</vt:i4>
      </vt:variant>
      <vt:variant>
        <vt:lpwstr>consultantplus://offline/ref=BA90D842F30FE523C8063AE4EC176AED1029B22C2DBA5AC5108A6CB008L7R3H</vt:lpwstr>
      </vt:variant>
      <vt:variant>
        <vt:lpwstr/>
      </vt:variant>
      <vt:variant>
        <vt:i4>6422578</vt:i4>
      </vt:variant>
      <vt:variant>
        <vt:i4>96</vt:i4>
      </vt:variant>
      <vt:variant>
        <vt:i4>0</vt:i4>
      </vt:variant>
      <vt:variant>
        <vt:i4>5</vt:i4>
      </vt:variant>
      <vt:variant>
        <vt:lpwstr>consultantplus://offline/ref=5D1D8F52DD2B77CEA7E59AD00122D4B7ED3E9E9EC74F1ECDF544327E2A8DC502B40273F77617E604z0a4G</vt:lpwstr>
      </vt:variant>
      <vt:variant>
        <vt:lpwstr/>
      </vt:variant>
      <vt:variant>
        <vt:i4>6750230</vt:i4>
      </vt:variant>
      <vt:variant>
        <vt:i4>93</vt:i4>
      </vt:variant>
      <vt:variant>
        <vt:i4>0</vt:i4>
      </vt:variant>
      <vt:variant>
        <vt:i4>5</vt:i4>
      </vt:variant>
      <vt:variant>
        <vt:lpwstr>http://www.consultant.ru/document/cons_doc_LAW_342439/</vt:lpwstr>
      </vt:variant>
      <vt:variant>
        <vt:lpwstr>dst0</vt:lpwstr>
      </vt:variant>
      <vt:variant>
        <vt:i4>6553629</vt:i4>
      </vt:variant>
      <vt:variant>
        <vt:i4>90</vt:i4>
      </vt:variant>
      <vt:variant>
        <vt:i4>0</vt:i4>
      </vt:variant>
      <vt:variant>
        <vt:i4>5</vt:i4>
      </vt:variant>
      <vt:variant>
        <vt:lpwstr>http://www.consultant.ru/document/cons_doc_LAW_155057/</vt:lpwstr>
      </vt:variant>
      <vt:variant>
        <vt:lpwstr>dst100010</vt:lpwstr>
      </vt:variant>
      <vt:variant>
        <vt:i4>524331</vt:i4>
      </vt:variant>
      <vt:variant>
        <vt:i4>87</vt:i4>
      </vt:variant>
      <vt:variant>
        <vt:i4>0</vt:i4>
      </vt:variant>
      <vt:variant>
        <vt:i4>5</vt:i4>
      </vt:variant>
      <vt:variant>
        <vt:lpwstr>http://www.consultant.ru/document/cons_doc_LAW_344987/a822d521b7e939dc36b96b17da82719f28c22c59/</vt:lpwstr>
      </vt:variant>
      <vt:variant>
        <vt:lpwstr>dst4925</vt:lpwstr>
      </vt:variant>
      <vt:variant>
        <vt:i4>5832712</vt:i4>
      </vt:variant>
      <vt:variant>
        <vt:i4>84</vt:i4>
      </vt:variant>
      <vt:variant>
        <vt:i4>0</vt:i4>
      </vt:variant>
      <vt:variant>
        <vt:i4>5</vt:i4>
      </vt:variant>
      <vt:variant>
        <vt:lpwstr>consultantplus://offline/ref=5D1D8F52DD2B77CEA7E59AD00122D4B7ED3E9E9EC74F1ECDF544327E2Az8aDG</vt:lpwstr>
      </vt:variant>
      <vt:variant>
        <vt:lpwstr/>
      </vt:variant>
      <vt:variant>
        <vt:i4>5832712</vt:i4>
      </vt:variant>
      <vt:variant>
        <vt:i4>81</vt:i4>
      </vt:variant>
      <vt:variant>
        <vt:i4>0</vt:i4>
      </vt:variant>
      <vt:variant>
        <vt:i4>5</vt:i4>
      </vt:variant>
      <vt:variant>
        <vt:lpwstr>consultantplus://offline/ref=5D1D8F52DD2B77CEA7E59AD00122D4B7ED3E9E9EC74F1ECDF544327E2Az8aDG</vt:lpwstr>
      </vt:variant>
      <vt:variant>
        <vt:lpwstr/>
      </vt:variant>
      <vt:variant>
        <vt:i4>5767214</vt:i4>
      </vt:variant>
      <vt:variant>
        <vt:i4>78</vt:i4>
      </vt:variant>
      <vt:variant>
        <vt:i4>0</vt:i4>
      </vt:variant>
      <vt:variant>
        <vt:i4>5</vt:i4>
      </vt:variant>
      <vt:variant>
        <vt:lpwstr>http://www.consultant.ru/document/cons_doc_LAW_341893/62f7fcd0b8cc9d19412f837aa64d7b7ce0439aab/</vt:lpwstr>
      </vt:variant>
      <vt:variant>
        <vt:lpwstr>dst101</vt:lpwstr>
      </vt:variant>
      <vt:variant>
        <vt:i4>5832712</vt:i4>
      </vt:variant>
      <vt:variant>
        <vt:i4>75</vt:i4>
      </vt:variant>
      <vt:variant>
        <vt:i4>0</vt:i4>
      </vt:variant>
      <vt:variant>
        <vt:i4>5</vt:i4>
      </vt:variant>
      <vt:variant>
        <vt:lpwstr>consultantplus://offline/ref=5D1D8F52DD2B77CEA7E59AD00122D4B7ED3E9E9EC74F1ECDF544327E2Az8aDG</vt:lpwstr>
      </vt:variant>
      <vt:variant>
        <vt:lpwstr/>
      </vt:variant>
      <vt:variant>
        <vt:i4>5832717</vt:i4>
      </vt:variant>
      <vt:variant>
        <vt:i4>72</vt:i4>
      </vt:variant>
      <vt:variant>
        <vt:i4>0</vt:i4>
      </vt:variant>
      <vt:variant>
        <vt:i4>5</vt:i4>
      </vt:variant>
      <vt:variant>
        <vt:lpwstr>consultantplus://offline/ref=5D1D8F52DD2B77CEA7E59AD00122D4B7ED3E9E9FCD431ECDF544327E2Az8aDG</vt:lpwstr>
      </vt:variant>
      <vt:variant>
        <vt:lpwstr/>
      </vt:variant>
      <vt:variant>
        <vt:i4>7143535</vt:i4>
      </vt:variant>
      <vt:variant>
        <vt:i4>69</vt:i4>
      </vt:variant>
      <vt:variant>
        <vt:i4>0</vt:i4>
      </vt:variant>
      <vt:variant>
        <vt:i4>5</vt:i4>
      </vt:variant>
      <vt:variant>
        <vt:lpwstr>consultantplus://offline/ref=5D1D8F52DD2B77CEA7E59AC6024E8EBBEB31C89ACA471798AF1B69237D84CF55zFa3G</vt:lpwstr>
      </vt:variant>
      <vt:variant>
        <vt:lpwstr/>
      </vt:variant>
      <vt:variant>
        <vt:i4>5832717</vt:i4>
      </vt:variant>
      <vt:variant>
        <vt:i4>66</vt:i4>
      </vt:variant>
      <vt:variant>
        <vt:i4>0</vt:i4>
      </vt:variant>
      <vt:variant>
        <vt:i4>5</vt:i4>
      </vt:variant>
      <vt:variant>
        <vt:lpwstr>consultantplus://offline/ref=5D1D8F52DD2B77CEA7E59AD00122D4B7ED3E9E9FCD431ECDF544327E2Az8aDG</vt:lpwstr>
      </vt:variant>
      <vt:variant>
        <vt:lpwstr/>
      </vt:variant>
      <vt:variant>
        <vt:i4>5832712</vt:i4>
      </vt:variant>
      <vt:variant>
        <vt:i4>63</vt:i4>
      </vt:variant>
      <vt:variant>
        <vt:i4>0</vt:i4>
      </vt:variant>
      <vt:variant>
        <vt:i4>5</vt:i4>
      </vt:variant>
      <vt:variant>
        <vt:lpwstr>consultantplus://offline/ref=5D1D8F52DD2B77CEA7E59AD00122D4B7ED3E9E9EC74F1ECDF544327E2Az8aDG</vt:lpwstr>
      </vt:variant>
      <vt:variant>
        <vt:lpwstr/>
      </vt:variant>
      <vt:variant>
        <vt:i4>5832712</vt:i4>
      </vt:variant>
      <vt:variant>
        <vt:i4>60</vt:i4>
      </vt:variant>
      <vt:variant>
        <vt:i4>0</vt:i4>
      </vt:variant>
      <vt:variant>
        <vt:i4>5</vt:i4>
      </vt:variant>
      <vt:variant>
        <vt:lpwstr>consultantplus://offline/ref=5D1D8F52DD2B77CEA7E59AD00122D4B7ED3E9E9EC74F1ECDF544327E2Az8aDG</vt:lpwstr>
      </vt:variant>
      <vt:variant>
        <vt:lpwstr/>
      </vt:variant>
      <vt:variant>
        <vt:i4>6160398</vt:i4>
      </vt:variant>
      <vt:variant>
        <vt:i4>57</vt:i4>
      </vt:variant>
      <vt:variant>
        <vt:i4>0</vt:i4>
      </vt:variant>
      <vt:variant>
        <vt:i4>5</vt:i4>
      </vt:variant>
      <vt:variant>
        <vt:lpwstr>consultantplus://offline/ref=5D1D8F52DD2B77CEA7E59AD00122D4B7EE329192C51149CFA4113Cz7aBG</vt:lpwstr>
      </vt:variant>
      <vt:variant>
        <vt:lpwstr/>
      </vt:variant>
      <vt:variant>
        <vt:i4>5832712</vt:i4>
      </vt:variant>
      <vt:variant>
        <vt:i4>54</vt:i4>
      </vt:variant>
      <vt:variant>
        <vt:i4>0</vt:i4>
      </vt:variant>
      <vt:variant>
        <vt:i4>5</vt:i4>
      </vt:variant>
      <vt:variant>
        <vt:lpwstr>consultantplus://offline/ref=5D1D8F52DD2B77CEA7E59AD00122D4B7ED3E9E9EC74F1ECDF544327E2Az8aDG</vt:lpwstr>
      </vt:variant>
      <vt:variant>
        <vt:lpwstr/>
      </vt:variant>
      <vt:variant>
        <vt:i4>5832712</vt:i4>
      </vt:variant>
      <vt:variant>
        <vt:i4>51</vt:i4>
      </vt:variant>
      <vt:variant>
        <vt:i4>0</vt:i4>
      </vt:variant>
      <vt:variant>
        <vt:i4>5</vt:i4>
      </vt:variant>
      <vt:variant>
        <vt:lpwstr>consultantplus://offline/ref=5D1D8F52DD2B77CEA7E59AD00122D4B7ED3E9E9EC74F1ECDF544327E2Az8aDG</vt:lpwstr>
      </vt:variant>
      <vt:variant>
        <vt:lpwstr/>
      </vt:variant>
      <vt:variant>
        <vt:i4>3276863</vt:i4>
      </vt:variant>
      <vt:variant>
        <vt:i4>48</vt:i4>
      </vt:variant>
      <vt:variant>
        <vt:i4>0</vt:i4>
      </vt:variant>
      <vt:variant>
        <vt:i4>5</vt:i4>
      </vt:variant>
      <vt:variant>
        <vt:lpwstr>consultantplus://offline/ref=BBEDBC44B0D68031A6CCE85D4CCEC0E2B5A20881FEE865700A850BE72AA3812BE267090AD281E877E5w7K</vt:lpwstr>
      </vt:variant>
      <vt:variant>
        <vt:lpwstr/>
      </vt:variant>
      <vt:variant>
        <vt:i4>3604538</vt:i4>
      </vt:variant>
      <vt:variant>
        <vt:i4>45</vt:i4>
      </vt:variant>
      <vt:variant>
        <vt:i4>0</vt:i4>
      </vt:variant>
      <vt:variant>
        <vt:i4>5</vt:i4>
      </vt:variant>
      <vt:variant>
        <vt:lpwstr>consultantplus://offline/ref=A1D50AE0514DD13616484AE263A03989B649F06604A7261095E05CEE49B34CAEA683F5CDB92C16p9K</vt:lpwstr>
      </vt:variant>
      <vt:variant>
        <vt:lpwstr/>
      </vt:variant>
      <vt:variant>
        <vt:i4>3604588</vt:i4>
      </vt:variant>
      <vt:variant>
        <vt:i4>42</vt:i4>
      </vt:variant>
      <vt:variant>
        <vt:i4>0</vt:i4>
      </vt:variant>
      <vt:variant>
        <vt:i4>5</vt:i4>
      </vt:variant>
      <vt:variant>
        <vt:lpwstr>consultantplus://offline/ref=A1D50AE0514DD13616484AE263A03989B649F06604A7261095E05CEE49B34CAEA683F5CEBC2516pBK</vt:lpwstr>
      </vt:variant>
      <vt:variant>
        <vt:lpwstr/>
      </vt:variant>
      <vt:variant>
        <vt:i4>7012462</vt:i4>
      </vt:variant>
      <vt:variant>
        <vt:i4>39</vt:i4>
      </vt:variant>
      <vt:variant>
        <vt:i4>0</vt:i4>
      </vt:variant>
      <vt:variant>
        <vt:i4>5</vt:i4>
      </vt:variant>
      <vt:variant>
        <vt:lpwstr>consultantplus://offline/ref=50FA0944C0B30C19C766D90745E90AB67ADDFE3C3DC65289CB13B0EE15B0894827F0E24C9ECAVAi7K</vt:lpwstr>
      </vt:variant>
      <vt:variant>
        <vt:lpwstr/>
      </vt:variant>
      <vt:variant>
        <vt:i4>6291561</vt:i4>
      </vt:variant>
      <vt:variant>
        <vt:i4>36</vt:i4>
      </vt:variant>
      <vt:variant>
        <vt:i4>0</vt:i4>
      </vt:variant>
      <vt:variant>
        <vt:i4>5</vt:i4>
      </vt:variant>
      <vt:variant>
        <vt:lpwstr>consultantplus://offline/ref=E1681C34DA25FD2FC6AC6F852ECD4BEE37A3E2981D6F7461961DBF8DCD36E12CBD12970BE8F3E67B75Q0K</vt:lpwstr>
      </vt:variant>
      <vt:variant>
        <vt:lpwstr/>
      </vt:variant>
      <vt:variant>
        <vt:i4>5308504</vt:i4>
      </vt:variant>
      <vt:variant>
        <vt:i4>33</vt:i4>
      </vt:variant>
      <vt:variant>
        <vt:i4>0</vt:i4>
      </vt:variant>
      <vt:variant>
        <vt:i4>5</vt:i4>
      </vt:variant>
      <vt:variant>
        <vt:lpwstr>consultantplus://offline/ref=F8FA9879009198FF2E32C11B270B58765FEF0C1F7CE03AC0093310DBB9037CC43BAD0B594DVCC9K</vt:lpwstr>
      </vt:variant>
      <vt:variant>
        <vt:lpwstr/>
      </vt:variant>
      <vt:variant>
        <vt:i4>5242987</vt:i4>
      </vt:variant>
      <vt:variant>
        <vt:i4>30</vt:i4>
      </vt:variant>
      <vt:variant>
        <vt:i4>0</vt:i4>
      </vt:variant>
      <vt:variant>
        <vt:i4>5</vt:i4>
      </vt:variant>
      <vt:variant>
        <vt:lpwstr>http://polanskoe.rkursk.ru/index.php?mun_obr=208&amp;sub_menus_id=14255&amp;num_str=1&amp;id_mat=352949</vt:lpwstr>
      </vt:variant>
      <vt:variant>
        <vt:lpwstr>Par7</vt:lpwstr>
      </vt:variant>
      <vt:variant>
        <vt:i4>6160491</vt:i4>
      </vt:variant>
      <vt:variant>
        <vt:i4>27</vt:i4>
      </vt:variant>
      <vt:variant>
        <vt:i4>0</vt:i4>
      </vt:variant>
      <vt:variant>
        <vt:i4>5</vt:i4>
      </vt:variant>
      <vt:variant>
        <vt:lpwstr>http://polanskoe.rkursk.ru/index.php?mun_obr=208&amp;sub_menus_id=14255&amp;num_str=1&amp;id_mat=352949</vt:lpwstr>
      </vt:variant>
      <vt:variant>
        <vt:lpwstr>Par9</vt:lpwstr>
      </vt:variant>
      <vt:variant>
        <vt:i4>5374059</vt:i4>
      </vt:variant>
      <vt:variant>
        <vt:i4>24</vt:i4>
      </vt:variant>
      <vt:variant>
        <vt:i4>0</vt:i4>
      </vt:variant>
      <vt:variant>
        <vt:i4>5</vt:i4>
      </vt:variant>
      <vt:variant>
        <vt:lpwstr>http://polanskoe.rkursk.ru/index.php?mun_obr=208&amp;sub_menus_id=14255&amp;num_str=1&amp;id_mat=352949</vt:lpwstr>
      </vt:variant>
      <vt:variant>
        <vt:lpwstr>Par5</vt:lpwstr>
      </vt:variant>
      <vt:variant>
        <vt:i4>3014759</vt:i4>
      </vt:variant>
      <vt:variant>
        <vt:i4>21</vt:i4>
      </vt:variant>
      <vt:variant>
        <vt:i4>0</vt:i4>
      </vt:variant>
      <vt:variant>
        <vt:i4>5</vt:i4>
      </vt:variant>
      <vt:variant>
        <vt:lpwstr>consultantplus://offline/ref=6E8BEF0D63EDAE79ABC12950A40FAE1D06655FE306375D6D04DF2AFF036BF07BD887EF88AB3ELDG2I</vt:lpwstr>
      </vt:variant>
      <vt:variant>
        <vt:lpwstr/>
      </vt:variant>
      <vt:variant>
        <vt:i4>3014756</vt:i4>
      </vt:variant>
      <vt:variant>
        <vt:i4>18</vt:i4>
      </vt:variant>
      <vt:variant>
        <vt:i4>0</vt:i4>
      </vt:variant>
      <vt:variant>
        <vt:i4>5</vt:i4>
      </vt:variant>
      <vt:variant>
        <vt:lpwstr>consultantplus://offline/ref=6E8BEF0D63EDAE79ABC12950A40FAE1D06655FE306375D6D04DF2AFF036BF07BD887EF88AB3FLDG2I</vt:lpwstr>
      </vt:variant>
      <vt:variant>
        <vt:lpwstr/>
      </vt:variant>
      <vt:variant>
        <vt:i4>3014762</vt:i4>
      </vt:variant>
      <vt:variant>
        <vt:i4>15</vt:i4>
      </vt:variant>
      <vt:variant>
        <vt:i4>0</vt:i4>
      </vt:variant>
      <vt:variant>
        <vt:i4>5</vt:i4>
      </vt:variant>
      <vt:variant>
        <vt:lpwstr>consultantplus://offline/ref=6E8BEF0D63EDAE79ABC12950A40FAE1D06655FE306375D6D04DF2AFF036BF07BD887EF88AB3CLDG9I</vt:lpwstr>
      </vt:variant>
      <vt:variant>
        <vt:lpwstr/>
      </vt:variant>
      <vt:variant>
        <vt:i4>7864421</vt:i4>
      </vt:variant>
      <vt:variant>
        <vt:i4>12</vt:i4>
      </vt:variant>
      <vt:variant>
        <vt:i4>0</vt:i4>
      </vt:variant>
      <vt:variant>
        <vt:i4>5</vt:i4>
      </vt:variant>
      <vt:variant>
        <vt:lpwstr>consultantplus://offline/ref=48E257163B9AC8BA29A5DC5B98C2B30D16352DE3FCACDBCE7958A6FA79AE54A5068D3B72A9EC05BEqFy3H</vt:lpwstr>
      </vt:variant>
      <vt:variant>
        <vt:lpwstr/>
      </vt:variant>
      <vt:variant>
        <vt:i4>7864370</vt:i4>
      </vt:variant>
      <vt:variant>
        <vt:i4>9</vt:i4>
      </vt:variant>
      <vt:variant>
        <vt:i4>0</vt:i4>
      </vt:variant>
      <vt:variant>
        <vt:i4>5</vt:i4>
      </vt:variant>
      <vt:variant>
        <vt:lpwstr>consultantplus://offline/ref=48E257163B9AC8BA29A5DC5B98C2B30D16352DE3FCACDBCE7958A6FA79AE54A5068D3B72A9EC05B0qFy1H</vt:lpwstr>
      </vt:variant>
      <vt:variant>
        <vt:lpwstr/>
      </vt:variant>
      <vt:variant>
        <vt:i4>7864380</vt:i4>
      </vt:variant>
      <vt:variant>
        <vt:i4>6</vt:i4>
      </vt:variant>
      <vt:variant>
        <vt:i4>0</vt:i4>
      </vt:variant>
      <vt:variant>
        <vt:i4>5</vt:i4>
      </vt:variant>
      <vt:variant>
        <vt:lpwstr>consultantplus://offline/ref=48E257163B9AC8BA29A5DC5B98C2B30D163423E8F4A6DBCE7958A6FA79AE54A5068D3B72A9EC02BEqFy2H</vt:lpwstr>
      </vt:variant>
      <vt:variant>
        <vt:lpwstr/>
      </vt:variant>
      <vt:variant>
        <vt:i4>7864376</vt:i4>
      </vt:variant>
      <vt:variant>
        <vt:i4>3</vt:i4>
      </vt:variant>
      <vt:variant>
        <vt:i4>0</vt:i4>
      </vt:variant>
      <vt:variant>
        <vt:i4>5</vt:i4>
      </vt:variant>
      <vt:variant>
        <vt:lpwstr>consultantplus://offline/ref=48E257163B9AC8BA29A5DC5B98C2B30D16352DEDFCA2DBCE7958A6FA79AE54A5068D3B72A9EC06B6qFy8H</vt:lpwstr>
      </vt:variant>
      <vt:variant>
        <vt:lpwstr/>
      </vt:variant>
      <vt:variant>
        <vt:i4>5832712</vt:i4>
      </vt:variant>
      <vt:variant>
        <vt:i4>0</vt:i4>
      </vt:variant>
      <vt:variant>
        <vt:i4>0</vt:i4>
      </vt:variant>
      <vt:variant>
        <vt:i4>5</vt:i4>
      </vt:variant>
      <vt:variant>
        <vt:lpwstr>consultantplus://offline/ref=5D1D8F52DD2B77CEA7E59AD00122D4B7ED3E9E9EC74F1ECDF544327E2Az8aDG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Брежневский</cp:lastModifiedBy>
  <cp:revision>7</cp:revision>
  <dcterms:created xsi:type="dcterms:W3CDTF">2022-04-06T13:04:00Z</dcterms:created>
  <dcterms:modified xsi:type="dcterms:W3CDTF">2022-04-08T12:10:00Z</dcterms:modified>
</cp:coreProperties>
</file>