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D" w:rsidRDefault="00CD267B">
      <w:r w:rsidRPr="00CD267B">
        <w:t>объявление КФХ Династия об обработке полей с 17.06.2020 по 16.07.2020</w:t>
      </w:r>
    </w:p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D267B"/>
    <w:rsid w:val="00100D4D"/>
    <w:rsid w:val="002F5E70"/>
    <w:rsid w:val="00426A7A"/>
    <w:rsid w:val="006649F1"/>
    <w:rsid w:val="006C5B41"/>
    <w:rsid w:val="00A35000"/>
    <w:rsid w:val="00CD267B"/>
    <w:rsid w:val="00E161A7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70"/>
  </w:style>
  <w:style w:type="paragraph" w:styleId="1">
    <w:name w:val="heading 1"/>
    <w:basedOn w:val="a"/>
    <w:next w:val="a"/>
    <w:link w:val="10"/>
    <w:uiPriority w:val="9"/>
    <w:qFormat/>
    <w:rsid w:val="002F5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2020-06-16T13:19:00Z</dcterms:created>
  <dcterms:modified xsi:type="dcterms:W3CDTF">2020-06-16T13:19:00Z</dcterms:modified>
</cp:coreProperties>
</file>